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5ECF" w14:textId="07F4C53D" w:rsidR="00394CD3" w:rsidRPr="00E41F11" w:rsidRDefault="0069450E" w:rsidP="00E41F11">
      <w:pPr>
        <w:jc w:val="both"/>
        <w:rPr>
          <w:rFonts w:ascii="Arial" w:hAnsi="Arial" w:cs="Arial"/>
          <w:b/>
          <w:sz w:val="24"/>
          <w:u w:val="single"/>
        </w:rPr>
      </w:pPr>
      <w:r w:rsidRPr="00E41F11">
        <w:rPr>
          <w:rFonts w:ascii="Arial" w:eastAsia="Calibri" w:hAnsi="Arial" w:cs="Arial"/>
          <w:b/>
          <w:bCs/>
          <w:noProof/>
          <w:sz w:val="24"/>
          <w:szCs w:val="24"/>
          <w:lang w:eastAsia="fr-FR"/>
        </w:rPr>
        <w:drawing>
          <wp:anchor distT="0" distB="0" distL="114300" distR="114300" simplePos="0" relativeHeight="251659264" behindDoc="0" locked="0" layoutInCell="1" allowOverlap="1" wp14:anchorId="5F7AAC4C" wp14:editId="41A0CE4F">
            <wp:simplePos x="0" y="0"/>
            <wp:positionH relativeFrom="margin">
              <wp:align>left</wp:align>
            </wp:positionH>
            <wp:positionV relativeFrom="margin">
              <wp:posOffset>-193675</wp:posOffset>
            </wp:positionV>
            <wp:extent cx="2413000" cy="1329055"/>
            <wp:effectExtent l="0" t="0" r="635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_logo_REGIONS ACA_ILE DE FRANC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00" cy="1329055"/>
                    </a:xfrm>
                    <a:prstGeom prst="rect">
                      <a:avLst/>
                    </a:prstGeom>
                  </pic:spPr>
                </pic:pic>
              </a:graphicData>
            </a:graphic>
            <wp14:sizeRelH relativeFrom="margin">
              <wp14:pctWidth>0</wp14:pctWidth>
            </wp14:sizeRelH>
            <wp14:sizeRelV relativeFrom="margin">
              <wp14:pctHeight>0</wp14:pctHeight>
            </wp14:sizeRelV>
          </wp:anchor>
        </w:drawing>
      </w:r>
    </w:p>
    <w:p w14:paraId="55737D69" w14:textId="5CC4390F" w:rsidR="00F54313" w:rsidRPr="00E41F11" w:rsidRDefault="00F54313" w:rsidP="00E41F11">
      <w:pPr>
        <w:jc w:val="both"/>
        <w:rPr>
          <w:rFonts w:ascii="Arial" w:hAnsi="Arial" w:cs="Arial"/>
          <w:b/>
          <w:sz w:val="24"/>
          <w:u w:val="single"/>
        </w:rPr>
      </w:pPr>
    </w:p>
    <w:p w14:paraId="4A9EFAA3" w14:textId="243B46F7" w:rsidR="00B55582" w:rsidRPr="00E41F11" w:rsidRDefault="00B55582" w:rsidP="00E41F11">
      <w:pPr>
        <w:jc w:val="both"/>
        <w:rPr>
          <w:rFonts w:ascii="Arial" w:hAnsi="Arial" w:cs="Arial"/>
          <w:b/>
          <w:sz w:val="24"/>
          <w:u w:val="single"/>
        </w:rPr>
      </w:pPr>
    </w:p>
    <w:p w14:paraId="111E3B8A" w14:textId="3320A3E2" w:rsidR="0069450E" w:rsidRPr="00C4121A" w:rsidRDefault="0069450E" w:rsidP="00E41F11">
      <w:pPr>
        <w:jc w:val="both"/>
        <w:rPr>
          <w:rFonts w:ascii="Marianne" w:hAnsi="Marianne" w:cs="Arial"/>
          <w:b/>
          <w:sz w:val="24"/>
          <w:u w:val="single"/>
        </w:rPr>
      </w:pPr>
    </w:p>
    <w:p w14:paraId="063BF16B" w14:textId="77777777" w:rsidR="0069450E" w:rsidRPr="00C4121A" w:rsidRDefault="0069450E" w:rsidP="00E41F11">
      <w:pPr>
        <w:jc w:val="both"/>
        <w:rPr>
          <w:rFonts w:ascii="Marianne" w:hAnsi="Marianne" w:cs="Arial"/>
          <w:b/>
          <w:sz w:val="24"/>
          <w:u w:val="single"/>
        </w:rPr>
      </w:pPr>
    </w:p>
    <w:p w14:paraId="3D06E9CD" w14:textId="5F7E2596" w:rsidR="00FD1890" w:rsidRPr="00A16353" w:rsidRDefault="00FD1890" w:rsidP="00E41F11">
      <w:pPr>
        <w:jc w:val="center"/>
        <w:rPr>
          <w:rFonts w:ascii="Marianne" w:hAnsi="Marianne" w:cs="Arial"/>
          <w:b/>
          <w:sz w:val="28"/>
          <w:szCs w:val="28"/>
        </w:rPr>
      </w:pPr>
      <w:r w:rsidRPr="00A16353">
        <w:rPr>
          <w:rFonts w:ascii="Marianne" w:hAnsi="Marianne" w:cs="Arial"/>
          <w:b/>
          <w:sz w:val="28"/>
          <w:szCs w:val="28"/>
        </w:rPr>
        <w:t>CADRE DE R</w:t>
      </w:r>
      <w:r w:rsidR="00F80160">
        <w:rPr>
          <w:rFonts w:ascii="Marianne" w:hAnsi="Marianne" w:cs="Arial"/>
          <w:b/>
          <w:sz w:val="28"/>
          <w:szCs w:val="28"/>
        </w:rPr>
        <w:t>É</w:t>
      </w:r>
      <w:r w:rsidRPr="00A16353">
        <w:rPr>
          <w:rFonts w:ascii="Marianne" w:hAnsi="Marianne" w:cs="Arial"/>
          <w:b/>
          <w:sz w:val="28"/>
          <w:szCs w:val="28"/>
        </w:rPr>
        <w:t>PONSE</w:t>
      </w:r>
    </w:p>
    <w:p w14:paraId="7CFACF12" w14:textId="35E52B9C" w:rsidR="00F54313" w:rsidRPr="00A16353" w:rsidRDefault="00F54313" w:rsidP="00E41F11">
      <w:pPr>
        <w:jc w:val="center"/>
        <w:rPr>
          <w:rFonts w:ascii="Marianne" w:hAnsi="Marianne" w:cs="Arial"/>
        </w:rPr>
      </w:pPr>
    </w:p>
    <w:p w14:paraId="3CE6EAC3" w14:textId="77777777" w:rsidR="005044C5" w:rsidRPr="00A16353" w:rsidRDefault="005044C5" w:rsidP="00E41F11">
      <w:pPr>
        <w:jc w:val="center"/>
        <w:rPr>
          <w:rFonts w:ascii="Marianne" w:hAnsi="Marianne" w:cs="Arial"/>
        </w:rPr>
      </w:pPr>
    </w:p>
    <w:p w14:paraId="01C9132F" w14:textId="4F1B3A9B" w:rsidR="00B55582" w:rsidRPr="00F846D0" w:rsidRDefault="00B55582" w:rsidP="0038702F">
      <w:pPr>
        <w:pBdr>
          <w:top w:val="single" w:sz="4" w:space="1" w:color="auto"/>
          <w:left w:val="single" w:sz="4" w:space="4" w:color="auto"/>
          <w:bottom w:val="single" w:sz="4" w:space="1" w:color="auto"/>
          <w:right w:val="single" w:sz="4" w:space="4" w:color="auto"/>
        </w:pBdr>
        <w:jc w:val="center"/>
        <w:rPr>
          <w:rFonts w:ascii="Marianne" w:hAnsi="Marianne" w:cs="Arial"/>
          <w:b/>
          <w:sz w:val="20"/>
          <w:szCs w:val="20"/>
          <w:u w:val="single"/>
        </w:rPr>
      </w:pPr>
      <w:r w:rsidRPr="00F846D0">
        <w:rPr>
          <w:rFonts w:ascii="Marianne" w:hAnsi="Marianne" w:cs="Arial"/>
          <w:b/>
          <w:sz w:val="20"/>
          <w:szCs w:val="20"/>
          <w:u w:val="single"/>
        </w:rPr>
        <w:t>OBJET D</w:t>
      </w:r>
      <w:r w:rsidR="00E41F11" w:rsidRPr="00F846D0">
        <w:rPr>
          <w:rFonts w:ascii="Marianne" w:hAnsi="Marianne" w:cs="Arial"/>
          <w:b/>
          <w:sz w:val="20"/>
          <w:szCs w:val="20"/>
          <w:u w:val="single"/>
        </w:rPr>
        <w:t>E LA CONSULTATION</w:t>
      </w:r>
    </w:p>
    <w:p w14:paraId="7C77F9A7" w14:textId="3870E35B" w:rsidR="00EF5235" w:rsidRPr="00F846D0" w:rsidRDefault="00DD507D" w:rsidP="0038702F">
      <w:pPr>
        <w:pBdr>
          <w:top w:val="single" w:sz="4" w:space="1" w:color="auto"/>
          <w:left w:val="single" w:sz="4" w:space="4" w:color="auto"/>
          <w:bottom w:val="single" w:sz="4" w:space="1" w:color="auto"/>
          <w:right w:val="single" w:sz="4" w:space="4" w:color="auto"/>
        </w:pBdr>
        <w:jc w:val="center"/>
        <w:rPr>
          <w:rFonts w:ascii="Marianne" w:hAnsi="Marianne" w:cs="Arial"/>
          <w:b/>
          <w:bCs/>
          <w:sz w:val="20"/>
          <w:szCs w:val="20"/>
        </w:rPr>
      </w:pPr>
      <w:r w:rsidRPr="00F846D0">
        <w:rPr>
          <w:rFonts w:ascii="Marianne" w:hAnsi="Marianne" w:cstheme="minorHAnsi"/>
          <w:b/>
          <w:bCs/>
          <w:sz w:val="20"/>
          <w:szCs w:val="20"/>
        </w:rPr>
        <w:t>Réalisation de prestations d’interprétariat en Langue des Signes Française (LSF) pour l’académie de Paris.</w:t>
      </w:r>
    </w:p>
    <w:p w14:paraId="5E2BEBDD" w14:textId="77777777" w:rsidR="00CB716E" w:rsidRDefault="00CB716E" w:rsidP="00E41F11">
      <w:pPr>
        <w:jc w:val="center"/>
        <w:rPr>
          <w:rFonts w:ascii="Marianne" w:hAnsi="Marianne" w:cs="Arial"/>
          <w:b/>
          <w:sz w:val="18"/>
          <w:szCs w:val="18"/>
        </w:rPr>
      </w:pPr>
    </w:p>
    <w:p w14:paraId="3907B137" w14:textId="77777777" w:rsidR="0038702F" w:rsidRPr="00577AD5" w:rsidRDefault="0038702F" w:rsidP="00E41F11">
      <w:pPr>
        <w:jc w:val="center"/>
        <w:rPr>
          <w:rFonts w:ascii="Marianne" w:hAnsi="Marianne" w:cs="Arial"/>
          <w:b/>
          <w:sz w:val="18"/>
          <w:szCs w:val="18"/>
        </w:rPr>
      </w:pPr>
    </w:p>
    <w:p w14:paraId="69CDFB24" w14:textId="77777777" w:rsidR="001B332E" w:rsidRPr="001A718F" w:rsidRDefault="001B332E" w:rsidP="00E41F11">
      <w:pPr>
        <w:jc w:val="both"/>
        <w:rPr>
          <w:rFonts w:ascii="Marianne" w:hAnsi="Marianne" w:cs="Arial"/>
          <w:b/>
          <w:bCs/>
          <w:sz w:val="18"/>
          <w:szCs w:val="18"/>
        </w:rPr>
      </w:pPr>
      <w:r w:rsidRPr="00577AD5">
        <w:rPr>
          <w:rFonts w:ascii="Marianne" w:hAnsi="Marianne" w:cs="Arial"/>
          <w:sz w:val="18"/>
          <w:szCs w:val="18"/>
        </w:rPr>
        <w:t xml:space="preserve">Ce document fait partie de la proposition technique du candidat. </w:t>
      </w:r>
      <w:r w:rsidRPr="001A718F">
        <w:rPr>
          <w:rFonts w:ascii="Marianne" w:hAnsi="Marianne" w:cs="Arial"/>
          <w:b/>
          <w:bCs/>
          <w:sz w:val="18"/>
          <w:szCs w:val="18"/>
        </w:rPr>
        <w:t>Il doit être obligatoirement renseigné.</w:t>
      </w:r>
    </w:p>
    <w:p w14:paraId="1E287A6F" w14:textId="77777777" w:rsidR="001B332E" w:rsidRPr="00577AD5" w:rsidRDefault="001B332E" w:rsidP="00E41F11">
      <w:pPr>
        <w:jc w:val="both"/>
        <w:rPr>
          <w:rFonts w:ascii="Marianne" w:hAnsi="Marianne" w:cs="Arial"/>
          <w:sz w:val="18"/>
          <w:szCs w:val="18"/>
        </w:rPr>
      </w:pPr>
      <w:r w:rsidRPr="00577AD5">
        <w:rPr>
          <w:rFonts w:ascii="Marianne" w:hAnsi="Marianne" w:cs="Arial"/>
          <w:sz w:val="18"/>
          <w:szCs w:val="18"/>
        </w:rPr>
        <w:t>L’analyse des critères qualitatifs sera effectuée à partir de ce document.</w:t>
      </w:r>
    </w:p>
    <w:p w14:paraId="11EDAC73" w14:textId="26F7E88B" w:rsidR="001B332E" w:rsidRPr="00577AD5" w:rsidRDefault="001B332E" w:rsidP="00E41F11">
      <w:pPr>
        <w:jc w:val="both"/>
        <w:rPr>
          <w:rFonts w:ascii="Marianne" w:hAnsi="Marianne" w:cs="Arial"/>
          <w:sz w:val="18"/>
          <w:szCs w:val="18"/>
        </w:rPr>
      </w:pPr>
      <w:r w:rsidRPr="00577AD5">
        <w:rPr>
          <w:rFonts w:ascii="Marianne" w:hAnsi="Marianne" w:cs="Arial"/>
          <w:sz w:val="18"/>
          <w:szCs w:val="18"/>
        </w:rPr>
        <w:t>Le candidat ne doit pas renvoyer à d’autres documents : il doit avant tout compléter le présent cadre de réponse</w:t>
      </w:r>
      <w:r w:rsidR="00577AD5" w:rsidRPr="00577AD5">
        <w:rPr>
          <w:rFonts w:ascii="Marianne" w:hAnsi="Marianne" w:cs="Arial"/>
          <w:sz w:val="18"/>
          <w:szCs w:val="18"/>
        </w:rPr>
        <w:t xml:space="preserve"> m</w:t>
      </w:r>
      <w:r w:rsidRPr="00577AD5">
        <w:rPr>
          <w:rFonts w:ascii="Marianne" w:hAnsi="Marianne" w:cs="Arial"/>
          <w:sz w:val="18"/>
          <w:szCs w:val="18"/>
        </w:rPr>
        <w:t>ais il peut, par l’ajout de toute autre pièce qu’il jugera utile, illustrer ou compléter ses réponses.</w:t>
      </w:r>
    </w:p>
    <w:p w14:paraId="46504B0D" w14:textId="3D0652BF" w:rsidR="001B332E" w:rsidRPr="00577AD5" w:rsidRDefault="001B332E" w:rsidP="00E41F11">
      <w:pPr>
        <w:jc w:val="both"/>
        <w:rPr>
          <w:rFonts w:ascii="Marianne" w:hAnsi="Marianne" w:cs="Arial"/>
          <w:sz w:val="18"/>
          <w:szCs w:val="18"/>
        </w:rPr>
      </w:pPr>
      <w:r w:rsidRPr="00577AD5">
        <w:rPr>
          <w:rFonts w:ascii="Marianne" w:hAnsi="Marianne" w:cs="Arial"/>
          <w:sz w:val="18"/>
          <w:szCs w:val="18"/>
        </w:rPr>
        <w:t xml:space="preserve">L’architecture du présent document ne doit pas être modifiée. </w:t>
      </w:r>
    </w:p>
    <w:p w14:paraId="71D564BA" w14:textId="7A98CC05" w:rsidR="0069450E" w:rsidRPr="00577AD5" w:rsidRDefault="001B332E" w:rsidP="00E41F11">
      <w:pPr>
        <w:jc w:val="both"/>
        <w:rPr>
          <w:rFonts w:ascii="Marianne" w:hAnsi="Marianne" w:cs="Arial"/>
          <w:sz w:val="18"/>
          <w:szCs w:val="18"/>
        </w:rPr>
      </w:pPr>
      <w:r w:rsidRPr="00577AD5">
        <w:rPr>
          <w:rFonts w:ascii="Marianne" w:hAnsi="Marianne" w:cs="Arial"/>
          <w:sz w:val="18"/>
          <w:szCs w:val="18"/>
        </w:rPr>
        <w:t>Les réponses données par le candidat deviennent contractuelles si l’offre est retenue.</w:t>
      </w:r>
    </w:p>
    <w:p w14:paraId="7A4BFB90" w14:textId="746583C0" w:rsidR="0069450E" w:rsidRDefault="0069450E" w:rsidP="00E41F11">
      <w:pPr>
        <w:jc w:val="both"/>
        <w:rPr>
          <w:rFonts w:ascii="Marianne" w:hAnsi="Marianne" w:cs="Arial"/>
          <w:b/>
          <w:sz w:val="18"/>
          <w:szCs w:val="18"/>
          <w:u w:val="single"/>
        </w:rPr>
      </w:pPr>
    </w:p>
    <w:p w14:paraId="2906FA5B" w14:textId="77777777" w:rsidR="00863492" w:rsidRDefault="00863492" w:rsidP="00E41F11">
      <w:pPr>
        <w:jc w:val="both"/>
        <w:rPr>
          <w:rFonts w:ascii="Marianne" w:hAnsi="Marianne" w:cs="Arial"/>
          <w:b/>
          <w:sz w:val="18"/>
          <w:szCs w:val="18"/>
          <w:u w:val="single"/>
        </w:rPr>
      </w:pPr>
    </w:p>
    <w:p w14:paraId="43CA102B" w14:textId="77777777" w:rsidR="00863492" w:rsidRDefault="00863492" w:rsidP="00E41F11">
      <w:pPr>
        <w:jc w:val="both"/>
        <w:rPr>
          <w:rFonts w:ascii="Marianne" w:hAnsi="Marianne" w:cs="Arial"/>
          <w:b/>
          <w:sz w:val="18"/>
          <w:szCs w:val="18"/>
          <w:u w:val="single"/>
        </w:rPr>
      </w:pPr>
    </w:p>
    <w:p w14:paraId="26126B88" w14:textId="77777777" w:rsidR="00863492" w:rsidRDefault="00863492" w:rsidP="00E41F11">
      <w:pPr>
        <w:jc w:val="both"/>
        <w:rPr>
          <w:rFonts w:ascii="Marianne" w:hAnsi="Marianne" w:cs="Arial"/>
          <w:b/>
          <w:sz w:val="18"/>
          <w:szCs w:val="18"/>
          <w:u w:val="single"/>
        </w:rPr>
      </w:pPr>
    </w:p>
    <w:p w14:paraId="3568AB31" w14:textId="77777777" w:rsidR="00863492" w:rsidRDefault="00863492" w:rsidP="00E41F11">
      <w:pPr>
        <w:jc w:val="both"/>
        <w:rPr>
          <w:rFonts w:ascii="Marianne" w:hAnsi="Marianne" w:cs="Arial"/>
          <w:b/>
          <w:sz w:val="18"/>
          <w:szCs w:val="18"/>
          <w:u w:val="single"/>
        </w:rPr>
      </w:pPr>
    </w:p>
    <w:p w14:paraId="39F52359" w14:textId="77777777" w:rsidR="00863492" w:rsidRDefault="00863492" w:rsidP="00E41F11">
      <w:pPr>
        <w:jc w:val="both"/>
        <w:rPr>
          <w:rFonts w:ascii="Marianne" w:hAnsi="Marianne" w:cs="Arial"/>
          <w:b/>
          <w:sz w:val="18"/>
          <w:szCs w:val="18"/>
          <w:u w:val="single"/>
        </w:rPr>
      </w:pPr>
    </w:p>
    <w:p w14:paraId="6E48C8B3" w14:textId="77777777" w:rsidR="00863492" w:rsidRDefault="00863492" w:rsidP="00E41F11">
      <w:pPr>
        <w:jc w:val="both"/>
        <w:rPr>
          <w:rFonts w:ascii="Marianne" w:hAnsi="Marianne" w:cs="Arial"/>
          <w:b/>
          <w:sz w:val="18"/>
          <w:szCs w:val="18"/>
          <w:u w:val="single"/>
        </w:rPr>
      </w:pPr>
    </w:p>
    <w:p w14:paraId="6A98902E" w14:textId="77777777" w:rsidR="00863492" w:rsidRDefault="00863492" w:rsidP="00E41F11">
      <w:pPr>
        <w:jc w:val="both"/>
        <w:rPr>
          <w:rFonts w:ascii="Marianne" w:hAnsi="Marianne" w:cs="Arial"/>
          <w:b/>
          <w:sz w:val="18"/>
          <w:szCs w:val="18"/>
          <w:u w:val="single"/>
        </w:rPr>
      </w:pPr>
    </w:p>
    <w:p w14:paraId="24E879E5" w14:textId="77777777" w:rsidR="00863492" w:rsidRDefault="00863492" w:rsidP="00E41F11">
      <w:pPr>
        <w:jc w:val="both"/>
        <w:rPr>
          <w:rFonts w:ascii="Marianne" w:hAnsi="Marianne" w:cs="Arial"/>
          <w:b/>
          <w:sz w:val="18"/>
          <w:szCs w:val="18"/>
          <w:u w:val="single"/>
        </w:rPr>
      </w:pPr>
    </w:p>
    <w:p w14:paraId="5BBCC39D" w14:textId="77777777" w:rsidR="00863492" w:rsidRDefault="00863492" w:rsidP="00E41F11">
      <w:pPr>
        <w:jc w:val="both"/>
        <w:rPr>
          <w:rFonts w:ascii="Marianne" w:hAnsi="Marianne" w:cs="Arial"/>
          <w:b/>
          <w:sz w:val="18"/>
          <w:szCs w:val="18"/>
          <w:u w:val="single"/>
        </w:rPr>
      </w:pPr>
    </w:p>
    <w:p w14:paraId="423DEB18" w14:textId="77777777" w:rsidR="00863492" w:rsidRDefault="00863492" w:rsidP="00E41F11">
      <w:pPr>
        <w:jc w:val="both"/>
        <w:rPr>
          <w:rFonts w:ascii="Marianne" w:hAnsi="Marianne" w:cs="Arial"/>
          <w:b/>
          <w:sz w:val="18"/>
          <w:szCs w:val="18"/>
          <w:u w:val="single"/>
        </w:rPr>
      </w:pPr>
    </w:p>
    <w:p w14:paraId="41D2287E" w14:textId="77777777" w:rsidR="00863492" w:rsidRPr="00577AD5" w:rsidRDefault="00863492" w:rsidP="00E41F11">
      <w:pPr>
        <w:jc w:val="both"/>
        <w:rPr>
          <w:rFonts w:ascii="Marianne" w:hAnsi="Marianne" w:cs="Arial"/>
          <w:b/>
          <w:sz w:val="18"/>
          <w:szCs w:val="18"/>
          <w:u w:val="single"/>
        </w:rPr>
      </w:pPr>
    </w:p>
    <w:p w14:paraId="757C486B" w14:textId="77777777" w:rsidR="0069450E" w:rsidRPr="00577AD5" w:rsidRDefault="0069450E" w:rsidP="00E41F11">
      <w:pPr>
        <w:jc w:val="both"/>
        <w:rPr>
          <w:rFonts w:ascii="Marianne" w:hAnsi="Marianne" w:cs="Arial"/>
          <w:b/>
          <w:sz w:val="18"/>
          <w:szCs w:val="18"/>
          <w:u w:val="single"/>
        </w:rPr>
      </w:pPr>
    </w:p>
    <w:p w14:paraId="1A64335F" w14:textId="31317593" w:rsidR="00863492" w:rsidRPr="00DF77CE" w:rsidRDefault="00863492" w:rsidP="00863492">
      <w:pPr>
        <w:jc w:val="center"/>
        <w:rPr>
          <w:rFonts w:ascii="Marianne" w:hAnsi="Marianne"/>
          <w:color w:val="002060"/>
          <w:sz w:val="20"/>
          <w:szCs w:val="20"/>
        </w:rPr>
      </w:pPr>
      <w:r w:rsidRPr="00DF77CE">
        <w:rPr>
          <w:rFonts w:ascii="Marianne" w:hAnsi="Marianne"/>
          <w:color w:val="002060"/>
          <w:sz w:val="20"/>
          <w:szCs w:val="20"/>
        </w:rPr>
        <w:t>Numéro de référence du marché</w:t>
      </w:r>
      <w:r w:rsidRPr="00DF77CE">
        <w:rPr>
          <w:rFonts w:ascii="Calibri" w:hAnsi="Calibri" w:cs="Calibri"/>
          <w:color w:val="002060"/>
          <w:sz w:val="20"/>
          <w:szCs w:val="20"/>
        </w:rPr>
        <w:t> </w:t>
      </w:r>
      <w:r w:rsidRPr="00DF77CE">
        <w:rPr>
          <w:rFonts w:ascii="Marianne" w:hAnsi="Marianne"/>
          <w:color w:val="002060"/>
          <w:sz w:val="20"/>
          <w:szCs w:val="20"/>
        </w:rPr>
        <w:t xml:space="preserve">: </w:t>
      </w:r>
      <w:r w:rsidR="005A654A">
        <w:rPr>
          <w:rFonts w:ascii="Marianne" w:hAnsi="Marianne"/>
          <w:color w:val="002060"/>
          <w:sz w:val="20"/>
          <w:szCs w:val="20"/>
        </w:rPr>
        <w:t>LSF-AC-PARIS-RAIDF-2025</w:t>
      </w:r>
    </w:p>
    <w:p w14:paraId="6C5B3414" w14:textId="77777777" w:rsidR="00863492" w:rsidRDefault="00863492" w:rsidP="00E41F11">
      <w:pPr>
        <w:jc w:val="both"/>
        <w:rPr>
          <w:rFonts w:ascii="Marianne" w:hAnsi="Marianne" w:cs="Arial"/>
          <w:b/>
          <w:sz w:val="18"/>
          <w:szCs w:val="18"/>
          <w:u w:val="single"/>
        </w:rPr>
      </w:pPr>
    </w:p>
    <w:p w14:paraId="3A4C29C4" w14:textId="21F6FA55" w:rsidR="00F54313" w:rsidRPr="00577AD5" w:rsidRDefault="00F21534" w:rsidP="00E41F11">
      <w:pPr>
        <w:jc w:val="both"/>
        <w:rPr>
          <w:rFonts w:ascii="Marianne" w:hAnsi="Marianne" w:cs="Arial"/>
          <w:b/>
          <w:sz w:val="18"/>
          <w:szCs w:val="18"/>
        </w:rPr>
      </w:pPr>
      <w:r w:rsidRPr="00577AD5">
        <w:rPr>
          <w:rFonts w:ascii="Marianne" w:hAnsi="Marianne" w:cs="Arial"/>
          <w:b/>
          <w:sz w:val="18"/>
          <w:szCs w:val="18"/>
          <w:u w:val="single"/>
        </w:rPr>
        <w:lastRenderedPageBreak/>
        <w:t xml:space="preserve">Renseignements </w:t>
      </w:r>
      <w:r w:rsidR="00AD1F95">
        <w:rPr>
          <w:rFonts w:ascii="Marianne" w:hAnsi="Marianne" w:cs="Arial"/>
          <w:b/>
          <w:sz w:val="18"/>
          <w:szCs w:val="18"/>
          <w:u w:val="single"/>
        </w:rPr>
        <w:t>à compléter par le</w:t>
      </w:r>
      <w:r w:rsidR="00F54313" w:rsidRPr="00577AD5">
        <w:rPr>
          <w:rFonts w:ascii="Marianne" w:hAnsi="Marianne" w:cs="Arial"/>
          <w:b/>
          <w:sz w:val="18"/>
          <w:szCs w:val="18"/>
          <w:u w:val="single"/>
        </w:rPr>
        <w:t xml:space="preserve"> candidat </w:t>
      </w:r>
      <w:r w:rsidR="00F54313" w:rsidRPr="00577AD5">
        <w:rPr>
          <w:rFonts w:ascii="Marianne" w:hAnsi="Marianne" w:cs="Arial"/>
          <w:b/>
          <w:sz w:val="18"/>
          <w:szCs w:val="18"/>
        </w:rPr>
        <w:t xml:space="preserve">: </w:t>
      </w:r>
    </w:p>
    <w:p w14:paraId="16EB1A26" w14:textId="77777777" w:rsidR="00C05A73" w:rsidRPr="00577AD5" w:rsidRDefault="00C05A73" w:rsidP="00E41F11">
      <w:pPr>
        <w:jc w:val="both"/>
        <w:rPr>
          <w:rFonts w:ascii="Marianne" w:hAnsi="Marianne" w:cs="Arial"/>
          <w:b/>
          <w:sz w:val="18"/>
          <w:szCs w:val="18"/>
          <w:u w:val="singl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3"/>
        <w:gridCol w:w="5417"/>
      </w:tblGrid>
      <w:tr w:rsidR="00F21534" w:rsidRPr="00577AD5" w14:paraId="13CE1F46" w14:textId="77777777" w:rsidTr="005575A2">
        <w:trPr>
          <w:cantSplit/>
          <w:jc w:val="center"/>
        </w:trPr>
        <w:tc>
          <w:tcPr>
            <w:tcW w:w="3943" w:type="dxa"/>
          </w:tcPr>
          <w:p w14:paraId="5456E464" w14:textId="7878DAE1"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Nom de la société</w:t>
            </w:r>
            <w:r w:rsidR="00AD1F95">
              <w:rPr>
                <w:rFonts w:ascii="Marianne" w:eastAsia="Times New Roman" w:hAnsi="Marianne" w:cs="Arial"/>
                <w:sz w:val="18"/>
                <w:szCs w:val="18"/>
                <w:lang w:eastAsia="fr-FR"/>
              </w:rPr>
              <w:t xml:space="preserve"> candidate</w:t>
            </w:r>
          </w:p>
        </w:tc>
        <w:tc>
          <w:tcPr>
            <w:tcW w:w="5417" w:type="dxa"/>
          </w:tcPr>
          <w:p w14:paraId="2484C033"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0D3643DC" w14:textId="77777777" w:rsidTr="005575A2">
        <w:trPr>
          <w:cantSplit/>
          <w:jc w:val="center"/>
        </w:trPr>
        <w:tc>
          <w:tcPr>
            <w:tcW w:w="3943" w:type="dxa"/>
          </w:tcPr>
          <w:p w14:paraId="6592837D"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Adresse</w:t>
            </w:r>
          </w:p>
        </w:tc>
        <w:tc>
          <w:tcPr>
            <w:tcW w:w="5417" w:type="dxa"/>
          </w:tcPr>
          <w:p w14:paraId="40CB420E"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50B1DF4A"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p w14:paraId="52CFE94E"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1016FF27" w14:textId="77777777" w:rsidTr="005575A2">
        <w:trPr>
          <w:cantSplit/>
          <w:jc w:val="center"/>
        </w:trPr>
        <w:tc>
          <w:tcPr>
            <w:tcW w:w="3943" w:type="dxa"/>
          </w:tcPr>
          <w:p w14:paraId="75D5FF53" w14:textId="12977D23" w:rsidR="00F21534" w:rsidRPr="00577AD5" w:rsidRDefault="00CF5866" w:rsidP="00863492">
            <w:pPr>
              <w:spacing w:before="100" w:after="100" w:line="240" w:lineRule="auto"/>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Prénom</w:t>
            </w:r>
            <w:r w:rsidR="00863492">
              <w:rPr>
                <w:rFonts w:ascii="Marianne" w:eastAsia="Times New Roman" w:hAnsi="Marianne" w:cs="Arial"/>
                <w:sz w:val="18"/>
                <w:szCs w:val="18"/>
                <w:lang w:eastAsia="fr-FR"/>
              </w:rPr>
              <w:t xml:space="preserve"> et</w:t>
            </w:r>
            <w:r w:rsidRPr="00577AD5">
              <w:rPr>
                <w:rFonts w:ascii="Marianne" w:eastAsia="Times New Roman" w:hAnsi="Marianne" w:cs="Arial"/>
                <w:sz w:val="18"/>
                <w:szCs w:val="18"/>
                <w:lang w:eastAsia="fr-FR"/>
              </w:rPr>
              <w:t xml:space="preserve"> NOM de l’interlocuteur en charge du marché</w:t>
            </w:r>
          </w:p>
        </w:tc>
        <w:tc>
          <w:tcPr>
            <w:tcW w:w="5417" w:type="dxa"/>
          </w:tcPr>
          <w:p w14:paraId="2DB0FA08" w14:textId="77777777"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p>
          <w:p w14:paraId="7974C784" w14:textId="77777777" w:rsidR="00124B9E" w:rsidRPr="00577AD5" w:rsidRDefault="00124B9E" w:rsidP="00E41F11">
            <w:pPr>
              <w:keepNext/>
              <w:keepLines/>
              <w:spacing w:before="100" w:after="100" w:line="240" w:lineRule="auto"/>
              <w:jc w:val="both"/>
              <w:rPr>
                <w:rFonts w:ascii="Marianne" w:eastAsia="Times New Roman" w:hAnsi="Marianne" w:cs="Arial"/>
                <w:sz w:val="18"/>
                <w:szCs w:val="18"/>
                <w:lang w:eastAsia="fr-FR"/>
              </w:rPr>
            </w:pPr>
          </w:p>
        </w:tc>
      </w:tr>
      <w:tr w:rsidR="00F21534" w:rsidRPr="00577AD5" w14:paraId="66F8353E" w14:textId="77777777" w:rsidTr="005575A2">
        <w:trPr>
          <w:cantSplit/>
          <w:jc w:val="center"/>
        </w:trPr>
        <w:tc>
          <w:tcPr>
            <w:tcW w:w="3943" w:type="dxa"/>
          </w:tcPr>
          <w:p w14:paraId="5D4739BB"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N° de téléphone</w:t>
            </w:r>
          </w:p>
        </w:tc>
        <w:tc>
          <w:tcPr>
            <w:tcW w:w="5417" w:type="dxa"/>
          </w:tcPr>
          <w:p w14:paraId="107EAE7A" w14:textId="05A1E6E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 (0) _ __ __ __</w:t>
            </w:r>
            <w:r w:rsidR="003A7739" w:rsidRPr="00577AD5">
              <w:rPr>
                <w:rFonts w:ascii="Marianne" w:eastAsia="Times New Roman" w:hAnsi="Marianne" w:cs="Arial"/>
                <w:sz w:val="18"/>
                <w:szCs w:val="18"/>
                <w:lang w:eastAsia="fr-FR"/>
              </w:rPr>
              <w:t> __</w:t>
            </w:r>
          </w:p>
        </w:tc>
      </w:tr>
      <w:tr w:rsidR="00F21534" w:rsidRPr="00577AD5" w14:paraId="6F3F0C37" w14:textId="77777777" w:rsidTr="005575A2">
        <w:trPr>
          <w:cantSplit/>
          <w:jc w:val="center"/>
        </w:trPr>
        <w:tc>
          <w:tcPr>
            <w:tcW w:w="3943" w:type="dxa"/>
          </w:tcPr>
          <w:p w14:paraId="7D64BD37" w14:textId="77777777" w:rsidR="00F21534" w:rsidRPr="00577AD5" w:rsidRDefault="00F21534"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 xml:space="preserve">Courriel </w:t>
            </w:r>
          </w:p>
        </w:tc>
        <w:tc>
          <w:tcPr>
            <w:tcW w:w="5417" w:type="dxa"/>
          </w:tcPr>
          <w:p w14:paraId="1CBBE4A3" w14:textId="512AF148" w:rsidR="00F21534" w:rsidRPr="00577AD5" w:rsidRDefault="00F21534" w:rsidP="00E41F11">
            <w:pPr>
              <w:keepNext/>
              <w:keepLines/>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_______</w:t>
            </w:r>
            <w:r w:rsidR="00863492" w:rsidRPr="00577AD5">
              <w:rPr>
                <w:rFonts w:ascii="Marianne" w:eastAsia="Times New Roman" w:hAnsi="Marianne" w:cs="Arial"/>
                <w:sz w:val="18"/>
                <w:szCs w:val="18"/>
                <w:lang w:eastAsia="fr-FR"/>
              </w:rPr>
              <w:t>____________</w:t>
            </w:r>
            <w:r w:rsidRPr="00577AD5">
              <w:rPr>
                <w:rFonts w:ascii="Marianne" w:eastAsia="Times New Roman" w:hAnsi="Marianne" w:cs="Arial"/>
                <w:sz w:val="18"/>
                <w:szCs w:val="18"/>
                <w:lang w:eastAsia="fr-FR"/>
              </w:rPr>
              <w:t>____@</w:t>
            </w:r>
            <w:r w:rsidR="00863492" w:rsidRPr="00577AD5">
              <w:rPr>
                <w:rFonts w:ascii="Marianne" w:eastAsia="Times New Roman" w:hAnsi="Marianne" w:cs="Arial"/>
                <w:sz w:val="18"/>
                <w:szCs w:val="18"/>
                <w:lang w:eastAsia="fr-FR"/>
              </w:rPr>
              <w:t>_______________________</w:t>
            </w:r>
          </w:p>
        </w:tc>
      </w:tr>
      <w:tr w:rsidR="00F21534" w:rsidRPr="00577AD5" w14:paraId="370FAABA" w14:textId="77777777" w:rsidTr="005575A2">
        <w:trPr>
          <w:cantSplit/>
          <w:jc w:val="center"/>
        </w:trPr>
        <w:tc>
          <w:tcPr>
            <w:tcW w:w="3943" w:type="dxa"/>
          </w:tcPr>
          <w:p w14:paraId="60C4935D" w14:textId="32C9CDAC" w:rsidR="00F21534" w:rsidRPr="00577AD5" w:rsidRDefault="00FD1890" w:rsidP="00E41F11">
            <w:pPr>
              <w:spacing w:before="100" w:after="100" w:line="240" w:lineRule="auto"/>
              <w:jc w:val="both"/>
              <w:rPr>
                <w:rFonts w:ascii="Marianne" w:eastAsia="Times New Roman" w:hAnsi="Marianne" w:cs="Arial"/>
                <w:sz w:val="18"/>
                <w:szCs w:val="18"/>
                <w:lang w:eastAsia="fr-FR"/>
              </w:rPr>
            </w:pPr>
            <w:r w:rsidRPr="00577AD5">
              <w:rPr>
                <w:rFonts w:ascii="Marianne" w:eastAsia="Times New Roman" w:hAnsi="Marianne" w:cs="Arial"/>
                <w:sz w:val="18"/>
                <w:szCs w:val="18"/>
                <w:lang w:eastAsia="fr-FR"/>
              </w:rPr>
              <w:t>Site web</w:t>
            </w:r>
          </w:p>
        </w:tc>
        <w:tc>
          <w:tcPr>
            <w:tcW w:w="5417" w:type="dxa"/>
          </w:tcPr>
          <w:p w14:paraId="70563A83" w14:textId="77777777" w:rsidR="00F21534" w:rsidRPr="00577AD5" w:rsidRDefault="00901812" w:rsidP="00E41F11">
            <w:pPr>
              <w:keepNext/>
              <w:keepLines/>
              <w:spacing w:before="100" w:after="100" w:line="240" w:lineRule="auto"/>
              <w:jc w:val="both"/>
              <w:rPr>
                <w:rFonts w:ascii="Marianne" w:eastAsia="Times New Roman" w:hAnsi="Marianne" w:cs="Arial"/>
                <w:sz w:val="18"/>
                <w:szCs w:val="18"/>
                <w:lang w:eastAsia="fr-FR"/>
              </w:rPr>
            </w:pPr>
            <w:hyperlink r:id="rId8" w:history="1">
              <w:r w:rsidR="00F21534" w:rsidRPr="00577AD5">
                <w:rPr>
                  <w:rFonts w:ascii="Marianne" w:eastAsia="Times New Roman" w:hAnsi="Marianne" w:cs="Arial"/>
                  <w:color w:val="0000FF"/>
                  <w:sz w:val="18"/>
                  <w:szCs w:val="18"/>
                  <w:u w:val="single"/>
                  <w:lang w:eastAsia="fr-FR"/>
                </w:rPr>
                <w:t>www._</w:t>
              </w:r>
            </w:hyperlink>
            <w:r w:rsidR="00F21534" w:rsidRPr="00577AD5">
              <w:rPr>
                <w:rFonts w:ascii="Marianne" w:eastAsia="Times New Roman" w:hAnsi="Marianne" w:cs="Arial"/>
                <w:sz w:val="18"/>
                <w:szCs w:val="18"/>
                <w:lang w:eastAsia="fr-FR"/>
              </w:rPr>
              <w:t>___________.__</w:t>
            </w:r>
          </w:p>
        </w:tc>
      </w:tr>
    </w:tbl>
    <w:p w14:paraId="67260865" w14:textId="77777777" w:rsidR="00B95AFF" w:rsidRPr="00A16353" w:rsidRDefault="00B95AFF" w:rsidP="00E41F11">
      <w:pPr>
        <w:jc w:val="both"/>
        <w:rPr>
          <w:rFonts w:ascii="Marianne" w:hAnsi="Marianne" w:cs="Arial"/>
          <w:b/>
          <w:sz w:val="24"/>
          <w:u w:val="single"/>
        </w:rPr>
      </w:pPr>
    </w:p>
    <w:p w14:paraId="0C74ECF5" w14:textId="77777777" w:rsidR="002356E5" w:rsidRDefault="002356E5" w:rsidP="00E41F11">
      <w:pPr>
        <w:jc w:val="both"/>
        <w:rPr>
          <w:rFonts w:ascii="Marianne" w:eastAsiaTheme="majorEastAsia" w:hAnsi="Marianne" w:cs="Arial"/>
          <w:color w:val="2E74B5" w:themeColor="accent1" w:themeShade="BF"/>
          <w:sz w:val="18"/>
          <w:szCs w:val="18"/>
        </w:rPr>
      </w:pPr>
    </w:p>
    <w:p w14:paraId="030BEBA3" w14:textId="77777777" w:rsidR="0064179D" w:rsidRPr="002356E5" w:rsidRDefault="0064179D" w:rsidP="00E41F11">
      <w:pPr>
        <w:jc w:val="both"/>
        <w:rPr>
          <w:rFonts w:ascii="Marianne" w:eastAsiaTheme="majorEastAsia" w:hAnsi="Marianne" w:cs="Arial"/>
          <w:color w:val="2E74B5" w:themeColor="accent1" w:themeShade="BF"/>
          <w:sz w:val="18"/>
          <w:szCs w:val="18"/>
        </w:rPr>
      </w:pPr>
    </w:p>
    <w:p w14:paraId="7390CC5C" w14:textId="747891D5" w:rsidR="00C2460D" w:rsidRPr="00EC1D75" w:rsidRDefault="00C2460D" w:rsidP="00E3612B">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2 : </w:t>
      </w:r>
      <w:r w:rsidR="000039B0" w:rsidRPr="000039B0">
        <w:rPr>
          <w:rFonts w:ascii="Marianne" w:hAnsi="Marianne" w:cs="Arial"/>
          <w:b/>
        </w:rPr>
        <w:t>processus de traitement des demandes et équipe dédiée</w:t>
      </w:r>
      <w:r w:rsidRPr="00EC1D75">
        <w:rPr>
          <w:rFonts w:ascii="Marianne" w:hAnsi="Marianne" w:cs="Arial"/>
          <w:b/>
        </w:rPr>
        <w:t xml:space="preserve"> </w:t>
      </w:r>
    </w:p>
    <w:p w14:paraId="3AD351C3" w14:textId="77777777" w:rsidR="00A64D79" w:rsidRDefault="00A64D79" w:rsidP="003D7751">
      <w:pPr>
        <w:tabs>
          <w:tab w:val="left" w:pos="1700"/>
        </w:tabs>
        <w:spacing w:after="0" w:line="240" w:lineRule="auto"/>
        <w:jc w:val="both"/>
        <w:rPr>
          <w:rFonts w:ascii="Marianne" w:hAnsi="Marianne" w:cs="Arial"/>
          <w:sz w:val="18"/>
          <w:szCs w:val="18"/>
        </w:rPr>
      </w:pPr>
    </w:p>
    <w:p w14:paraId="5E9603B3" w14:textId="64C0C562" w:rsidR="00255E48" w:rsidRPr="00EA31B3" w:rsidRDefault="00255E48" w:rsidP="00E3612B">
      <w:pPr>
        <w:shd w:val="clear" w:color="auto" w:fill="F2F2F2" w:themeFill="background1" w:themeFillShade="F2"/>
        <w:tabs>
          <w:tab w:val="left" w:pos="1700"/>
        </w:tabs>
        <w:spacing w:after="0" w:line="240" w:lineRule="auto"/>
        <w:jc w:val="both"/>
        <w:rPr>
          <w:rFonts w:ascii="Marianne" w:hAnsi="Marianne" w:cs="Arial"/>
          <w:b/>
          <w:bCs/>
          <w:sz w:val="20"/>
          <w:szCs w:val="20"/>
        </w:rPr>
      </w:pPr>
      <w:r w:rsidRPr="00EA31B3">
        <w:rPr>
          <w:rFonts w:ascii="Marianne" w:hAnsi="Marianne" w:cs="Arial"/>
          <w:b/>
          <w:bCs/>
          <w:sz w:val="20"/>
          <w:szCs w:val="20"/>
        </w:rPr>
        <w:t xml:space="preserve">Sous-critère </w:t>
      </w:r>
      <w:r w:rsidR="00995C0A" w:rsidRPr="00EA31B3">
        <w:rPr>
          <w:rFonts w:ascii="Marianne" w:hAnsi="Marianne" w:cs="Arial"/>
          <w:b/>
          <w:bCs/>
          <w:sz w:val="20"/>
          <w:szCs w:val="20"/>
        </w:rPr>
        <w:t>2.</w:t>
      </w:r>
      <w:r w:rsidRPr="00EA31B3">
        <w:rPr>
          <w:rFonts w:ascii="Marianne" w:hAnsi="Marianne" w:cs="Arial"/>
          <w:b/>
          <w:bCs/>
          <w:sz w:val="20"/>
          <w:szCs w:val="20"/>
        </w:rPr>
        <w:t>1</w:t>
      </w:r>
      <w:r w:rsidRPr="00EA31B3">
        <w:rPr>
          <w:rFonts w:ascii="Calibri" w:hAnsi="Calibri" w:cs="Calibri"/>
          <w:b/>
          <w:bCs/>
          <w:sz w:val="20"/>
          <w:szCs w:val="20"/>
        </w:rPr>
        <w:t> </w:t>
      </w:r>
      <w:r w:rsidRPr="00EA31B3">
        <w:rPr>
          <w:rFonts w:ascii="Marianne" w:hAnsi="Marianne" w:cs="Arial"/>
          <w:b/>
          <w:bCs/>
          <w:sz w:val="20"/>
          <w:szCs w:val="20"/>
        </w:rPr>
        <w:t>:</w:t>
      </w:r>
      <w:r w:rsidR="0014189D" w:rsidRPr="00EA31B3">
        <w:rPr>
          <w:rFonts w:ascii="Marianne" w:hAnsi="Marianne" w:cs="Arial"/>
          <w:b/>
          <w:bCs/>
          <w:sz w:val="20"/>
          <w:szCs w:val="20"/>
        </w:rPr>
        <w:t xml:space="preserve"> </w:t>
      </w:r>
      <w:r w:rsidR="00FA02BC" w:rsidRPr="00FA02BC">
        <w:rPr>
          <w:rFonts w:ascii="Marianne" w:hAnsi="Marianne" w:cs="Arial"/>
          <w:b/>
          <w:bCs/>
          <w:sz w:val="20"/>
          <w:szCs w:val="20"/>
        </w:rPr>
        <w:t>présentation du processus de gestion des demandes d’interprétariat et du délai de traitement associé</w:t>
      </w:r>
    </w:p>
    <w:p w14:paraId="2BB576BB" w14:textId="2CA544F8" w:rsidR="00C2460D" w:rsidRPr="00642D0D" w:rsidRDefault="00C2460D" w:rsidP="003D7751">
      <w:pPr>
        <w:spacing w:after="0" w:line="240" w:lineRule="auto"/>
        <w:jc w:val="both"/>
        <w:rPr>
          <w:rFonts w:ascii="Marianne" w:hAnsi="Marianne" w:cs="Arial"/>
          <w:bCs/>
          <w:sz w:val="18"/>
          <w:szCs w:val="18"/>
        </w:rPr>
      </w:pPr>
    </w:p>
    <w:p w14:paraId="3BE0CA77" w14:textId="77777777" w:rsidR="00FF0E16" w:rsidRPr="00FF0E16" w:rsidRDefault="00FF0E16" w:rsidP="00FF0E16">
      <w:pPr>
        <w:tabs>
          <w:tab w:val="left" w:pos="1700"/>
        </w:tabs>
        <w:spacing w:after="0" w:line="240" w:lineRule="auto"/>
        <w:jc w:val="both"/>
        <w:rPr>
          <w:rFonts w:ascii="Marianne" w:hAnsi="Marianne" w:cs="Arial"/>
          <w:bCs/>
          <w:sz w:val="18"/>
          <w:szCs w:val="18"/>
        </w:rPr>
      </w:pPr>
      <w:r w:rsidRPr="00FF0E16">
        <w:rPr>
          <w:rFonts w:ascii="Marianne" w:hAnsi="Marianne" w:cs="Arial"/>
          <w:bCs/>
          <w:sz w:val="18"/>
          <w:szCs w:val="18"/>
        </w:rPr>
        <w:t>Le candidat présente son processus de gestion des demandes d’interprétariat et le délai de traitement associé.</w:t>
      </w:r>
    </w:p>
    <w:p w14:paraId="39C40BAD" w14:textId="0846650B" w:rsidR="00FF0E16" w:rsidRPr="00FF0E16" w:rsidRDefault="00FF0E16" w:rsidP="00FF0E16">
      <w:pPr>
        <w:tabs>
          <w:tab w:val="left" w:pos="1700"/>
        </w:tabs>
        <w:spacing w:after="0" w:line="240" w:lineRule="auto"/>
        <w:jc w:val="both"/>
        <w:rPr>
          <w:rFonts w:ascii="Marianne" w:hAnsi="Marianne" w:cs="Arial"/>
          <w:bCs/>
          <w:sz w:val="18"/>
          <w:szCs w:val="18"/>
        </w:rPr>
      </w:pPr>
      <w:r w:rsidRPr="00FF0E16">
        <w:rPr>
          <w:rFonts w:ascii="Marianne" w:hAnsi="Marianne" w:cs="Arial"/>
          <w:bCs/>
          <w:sz w:val="18"/>
          <w:szCs w:val="18"/>
        </w:rPr>
        <w:t xml:space="preserve">Si le candidat </w:t>
      </w:r>
      <w:r w:rsidR="00F55D90">
        <w:rPr>
          <w:rFonts w:ascii="Marianne" w:hAnsi="Marianne" w:cs="Arial"/>
          <w:bCs/>
          <w:sz w:val="18"/>
          <w:szCs w:val="18"/>
        </w:rPr>
        <w:t xml:space="preserve">recourt </w:t>
      </w:r>
      <w:r w:rsidRPr="00FF0E16">
        <w:rPr>
          <w:rFonts w:ascii="Marianne" w:hAnsi="Marianne" w:cs="Arial"/>
          <w:bCs/>
          <w:sz w:val="18"/>
          <w:szCs w:val="18"/>
        </w:rPr>
        <w:t>à différents processus selon qu’il s’agisse de demandes non urgentes ou urgentes, de prestations en présentiel ou en visioconférence, il l’indique également.</w:t>
      </w:r>
    </w:p>
    <w:p w14:paraId="3100BA86" w14:textId="77777777" w:rsidR="00FF0E16" w:rsidRPr="00FF0E16" w:rsidRDefault="00FF0E16" w:rsidP="00FF0E16">
      <w:pPr>
        <w:tabs>
          <w:tab w:val="left" w:pos="1700"/>
        </w:tabs>
        <w:spacing w:after="0" w:line="240" w:lineRule="auto"/>
        <w:jc w:val="both"/>
        <w:rPr>
          <w:rFonts w:ascii="Marianne" w:hAnsi="Marianne" w:cs="Arial"/>
          <w:bCs/>
          <w:sz w:val="18"/>
          <w:szCs w:val="18"/>
        </w:rPr>
      </w:pPr>
    </w:p>
    <w:p w14:paraId="040075E2" w14:textId="77777777" w:rsidR="00FF0E16" w:rsidRPr="00FF0E16" w:rsidRDefault="00FF0E16" w:rsidP="00FF0E16">
      <w:pPr>
        <w:tabs>
          <w:tab w:val="left" w:pos="1700"/>
        </w:tabs>
        <w:spacing w:after="0" w:line="240" w:lineRule="auto"/>
        <w:jc w:val="both"/>
        <w:rPr>
          <w:rFonts w:ascii="Marianne" w:hAnsi="Marianne" w:cs="Arial"/>
          <w:bCs/>
          <w:sz w:val="18"/>
          <w:szCs w:val="18"/>
        </w:rPr>
      </w:pPr>
      <w:r w:rsidRPr="00FF0E16">
        <w:rPr>
          <w:rFonts w:ascii="Marianne" w:hAnsi="Marianne" w:cs="Arial"/>
          <w:bCs/>
          <w:sz w:val="18"/>
          <w:szCs w:val="18"/>
        </w:rPr>
        <w:t>Le candidat indique le ou les interlocuteurs désignés pour suivre le marché en tant que coordinateurs, au besoin selon les sujets : réservation de prestations, facturation, traitement des dysfonctionnements, etc.</w:t>
      </w:r>
    </w:p>
    <w:p w14:paraId="20B7125B" w14:textId="77777777" w:rsidR="00FF0E16" w:rsidRPr="00FF0E16" w:rsidRDefault="00FF0E16" w:rsidP="00FF0E16">
      <w:pPr>
        <w:tabs>
          <w:tab w:val="left" w:pos="1700"/>
        </w:tabs>
        <w:spacing w:after="0" w:line="240" w:lineRule="auto"/>
        <w:jc w:val="both"/>
        <w:rPr>
          <w:rFonts w:ascii="Marianne" w:hAnsi="Marianne" w:cs="Arial"/>
          <w:bCs/>
          <w:sz w:val="18"/>
          <w:szCs w:val="18"/>
        </w:rPr>
      </w:pPr>
    </w:p>
    <w:p w14:paraId="2A47E9D4" w14:textId="77777777" w:rsidR="00FF0E16" w:rsidRPr="00FF0E16" w:rsidRDefault="00FF0E16" w:rsidP="00FF0E16">
      <w:pPr>
        <w:tabs>
          <w:tab w:val="left" w:pos="1700"/>
        </w:tabs>
        <w:spacing w:after="0" w:line="240" w:lineRule="auto"/>
        <w:jc w:val="both"/>
        <w:rPr>
          <w:rFonts w:ascii="Marianne" w:hAnsi="Marianne" w:cs="Arial"/>
          <w:bCs/>
          <w:sz w:val="18"/>
          <w:szCs w:val="18"/>
        </w:rPr>
      </w:pPr>
      <w:r w:rsidRPr="00FF0E16">
        <w:rPr>
          <w:rFonts w:ascii="Marianne" w:hAnsi="Marianne" w:cs="Arial"/>
          <w:bCs/>
          <w:sz w:val="18"/>
          <w:szCs w:val="18"/>
        </w:rPr>
        <w:t>Le candidat précise le statut, l’expérience et l’ancienneté dans l’entreprise / la structure du ou des coordinateurs.</w:t>
      </w:r>
    </w:p>
    <w:p w14:paraId="23E22968" w14:textId="77777777" w:rsidR="00FF0E16" w:rsidRPr="00FF0E16" w:rsidRDefault="00FF0E16" w:rsidP="00FF0E16">
      <w:pPr>
        <w:tabs>
          <w:tab w:val="left" w:pos="1700"/>
        </w:tabs>
        <w:spacing w:after="0" w:line="240" w:lineRule="auto"/>
        <w:jc w:val="both"/>
        <w:rPr>
          <w:rFonts w:ascii="Marianne" w:hAnsi="Marianne" w:cs="Arial"/>
          <w:bCs/>
          <w:sz w:val="18"/>
          <w:szCs w:val="18"/>
        </w:rPr>
      </w:pPr>
    </w:p>
    <w:p w14:paraId="597A474A" w14:textId="365B47E2" w:rsidR="007E387A" w:rsidRDefault="00FF0E16" w:rsidP="00FF0E16">
      <w:pPr>
        <w:tabs>
          <w:tab w:val="left" w:pos="1700"/>
        </w:tabs>
        <w:spacing w:after="0" w:line="240" w:lineRule="auto"/>
        <w:jc w:val="both"/>
        <w:rPr>
          <w:rFonts w:ascii="Marianne" w:hAnsi="Marianne" w:cs="Arial"/>
          <w:bCs/>
          <w:sz w:val="18"/>
          <w:szCs w:val="18"/>
        </w:rPr>
      </w:pPr>
      <w:r w:rsidRPr="00FF0E16">
        <w:rPr>
          <w:rFonts w:ascii="Marianne" w:hAnsi="Marianne" w:cs="Arial"/>
          <w:bCs/>
          <w:sz w:val="18"/>
          <w:szCs w:val="18"/>
        </w:rPr>
        <w:t>Le candidat présente l’organisation administrative (hors interprètes) de sa structure en précisant quels effectifs seront concernés par le présent marché, en joignant un organigramme ou tout autre document utile.</w:t>
      </w:r>
    </w:p>
    <w:p w14:paraId="2EE73230" w14:textId="77777777" w:rsidR="00FF0E16" w:rsidRPr="00642D0D" w:rsidRDefault="00FF0E16" w:rsidP="00FF0E16">
      <w:pPr>
        <w:tabs>
          <w:tab w:val="left" w:pos="1700"/>
        </w:tabs>
        <w:spacing w:after="0" w:line="240" w:lineRule="auto"/>
        <w:jc w:val="both"/>
        <w:rPr>
          <w:rFonts w:ascii="Marianne" w:hAnsi="Marianne" w:cs="Arial"/>
          <w:sz w:val="18"/>
          <w:szCs w:val="18"/>
        </w:rPr>
      </w:pPr>
    </w:p>
    <w:p w14:paraId="430DB979"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00913DC3"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EFB1D68"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A40821"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9D8CE20" w14:textId="77777777" w:rsidR="007E387A" w:rsidRPr="00577AD5"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D68904C"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F7471F3"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414455E9" w14:textId="77777777" w:rsidR="007E387A"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5A0B54A"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157DC6F"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D5BB04D" w14:textId="77777777" w:rsidR="00063532" w:rsidRDefault="00063532"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07BDAAA" w14:textId="77777777" w:rsidR="00063532" w:rsidRDefault="00063532"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FCB8DAA" w14:textId="77777777" w:rsidR="00063532" w:rsidRDefault="00063532"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2B04E3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0B651AE" w14:textId="77777777" w:rsidR="007E387A" w:rsidRPr="003D7751"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D6839AE"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279AE43"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11F2950" w14:textId="77777777" w:rsidR="007E387A" w:rsidRDefault="007E387A" w:rsidP="007E387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380CE42" w14:textId="77777777" w:rsidR="007E387A" w:rsidRPr="009B5C10" w:rsidRDefault="007E387A" w:rsidP="007E387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F759EE9" w14:textId="77777777" w:rsidR="007E387A" w:rsidRPr="00673A7D" w:rsidRDefault="007E387A" w:rsidP="007E387A">
      <w:pPr>
        <w:spacing w:after="0" w:line="240" w:lineRule="auto"/>
        <w:jc w:val="both"/>
        <w:rPr>
          <w:rFonts w:ascii="Marianne" w:hAnsi="Marianne" w:cs="Arial"/>
          <w:bCs/>
          <w:sz w:val="18"/>
          <w:szCs w:val="18"/>
        </w:rPr>
      </w:pPr>
    </w:p>
    <w:p w14:paraId="2F0C5EF8" w14:textId="77777777" w:rsidR="00E86F43" w:rsidRPr="00673A7D" w:rsidRDefault="00E86F43" w:rsidP="007E387A">
      <w:pPr>
        <w:spacing w:after="0" w:line="240" w:lineRule="auto"/>
        <w:jc w:val="both"/>
        <w:rPr>
          <w:rFonts w:ascii="Marianne" w:hAnsi="Marianne" w:cs="Arial"/>
          <w:bCs/>
          <w:sz w:val="18"/>
          <w:szCs w:val="18"/>
        </w:rPr>
      </w:pPr>
    </w:p>
    <w:p w14:paraId="6C78DC2E" w14:textId="68E50650" w:rsidR="00B76009" w:rsidRDefault="007E387A" w:rsidP="00E3612B">
      <w:pPr>
        <w:shd w:val="clear" w:color="auto" w:fill="F2F2F2" w:themeFill="background1" w:themeFillShade="F2"/>
        <w:spacing w:after="0" w:line="240" w:lineRule="auto"/>
        <w:jc w:val="both"/>
        <w:rPr>
          <w:rFonts w:ascii="Marianne" w:hAnsi="Marianne" w:cs="Arial"/>
          <w:b/>
          <w:bCs/>
          <w:sz w:val="20"/>
          <w:szCs w:val="20"/>
        </w:rPr>
      </w:pPr>
      <w:r w:rsidRPr="00EA31B3">
        <w:rPr>
          <w:rFonts w:ascii="Marianne" w:hAnsi="Marianne" w:cs="Arial"/>
          <w:b/>
          <w:bCs/>
          <w:sz w:val="20"/>
          <w:szCs w:val="20"/>
        </w:rPr>
        <w:t>Sous-critère 2.</w:t>
      </w:r>
      <w:r>
        <w:rPr>
          <w:rFonts w:ascii="Marianne" w:hAnsi="Marianne" w:cs="Arial"/>
          <w:b/>
          <w:bCs/>
          <w:sz w:val="20"/>
          <w:szCs w:val="20"/>
        </w:rPr>
        <w:t>2</w:t>
      </w:r>
      <w:r w:rsidRPr="00EA31B3">
        <w:rPr>
          <w:rFonts w:ascii="Calibri" w:hAnsi="Calibri" w:cs="Calibri"/>
          <w:b/>
          <w:bCs/>
          <w:sz w:val="20"/>
          <w:szCs w:val="20"/>
        </w:rPr>
        <w:t> </w:t>
      </w:r>
      <w:r w:rsidRPr="00EA31B3">
        <w:rPr>
          <w:rFonts w:ascii="Marianne" w:hAnsi="Marianne" w:cs="Arial"/>
          <w:b/>
          <w:bCs/>
          <w:sz w:val="20"/>
          <w:szCs w:val="20"/>
        </w:rPr>
        <w:t>:</w:t>
      </w:r>
      <w:r w:rsidR="000C5D5A" w:rsidRPr="000C5D5A">
        <w:t xml:space="preserve"> </w:t>
      </w:r>
      <w:r w:rsidR="00652B3B" w:rsidRPr="00652B3B">
        <w:rPr>
          <w:rFonts w:ascii="Marianne" w:hAnsi="Marianne" w:cs="Arial"/>
          <w:b/>
          <w:bCs/>
          <w:sz w:val="20"/>
          <w:szCs w:val="20"/>
        </w:rPr>
        <w:t>composition (nombre d’interprètes) et expérience des membres de l’équipe dédiée sur des projets d’interprétariat en LSF</w:t>
      </w:r>
    </w:p>
    <w:p w14:paraId="6B965D26" w14:textId="77777777" w:rsidR="000C5D5A" w:rsidRPr="00642D0D" w:rsidRDefault="000C5D5A" w:rsidP="00B76009">
      <w:pPr>
        <w:spacing w:after="0" w:line="240" w:lineRule="auto"/>
        <w:jc w:val="both"/>
        <w:rPr>
          <w:rFonts w:ascii="Marianne" w:hAnsi="Marianne" w:cs="Arial"/>
          <w:sz w:val="18"/>
          <w:szCs w:val="18"/>
        </w:rPr>
      </w:pPr>
    </w:p>
    <w:p w14:paraId="05F62C07" w14:textId="126686B1" w:rsidR="001B5EC8" w:rsidRDefault="00DC5911" w:rsidP="000C5D5A">
      <w:pPr>
        <w:tabs>
          <w:tab w:val="left" w:pos="1700"/>
        </w:tabs>
        <w:spacing w:after="0" w:line="240" w:lineRule="auto"/>
        <w:jc w:val="both"/>
        <w:rPr>
          <w:rFonts w:ascii="Marianne" w:hAnsi="Marianne" w:cs="Arial"/>
          <w:sz w:val="18"/>
          <w:szCs w:val="18"/>
        </w:rPr>
      </w:pPr>
      <w:r w:rsidRPr="00DC5911">
        <w:rPr>
          <w:rFonts w:ascii="Marianne" w:hAnsi="Marianne" w:cs="Arial"/>
          <w:sz w:val="18"/>
          <w:szCs w:val="18"/>
        </w:rPr>
        <w:t>Le candidat présente la composition (nombre d’interprètes) et l’expérience des membres de l’équipe dédiée sur des projets d’interprétariat en LSF et pressentis pour intervenir dans le cadre du présent marché (années d’expériences, ancienneté dans l’entreprise / la structure, diplômes ou certificats de qualifications en rapport avec l’interprétariat LSF ou tout autre document).</w:t>
      </w:r>
    </w:p>
    <w:p w14:paraId="7C031849" w14:textId="77777777" w:rsidR="00DC5911" w:rsidRPr="00642D0D" w:rsidRDefault="00DC5911" w:rsidP="000C5D5A">
      <w:pPr>
        <w:tabs>
          <w:tab w:val="left" w:pos="1700"/>
        </w:tabs>
        <w:spacing w:after="0" w:line="240" w:lineRule="auto"/>
        <w:jc w:val="both"/>
        <w:rPr>
          <w:rFonts w:ascii="Marianne" w:hAnsi="Marianne" w:cs="Arial"/>
          <w:sz w:val="18"/>
          <w:szCs w:val="18"/>
        </w:rPr>
      </w:pPr>
    </w:p>
    <w:p w14:paraId="2F46DF32" w14:textId="77777777" w:rsidR="000C5D5A" w:rsidRPr="00577AD5" w:rsidRDefault="000C5D5A" w:rsidP="000C5D5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4CED4DBE" w14:textId="77777777" w:rsidR="000C5D5A" w:rsidRPr="00577AD5" w:rsidRDefault="000C5D5A" w:rsidP="000C5D5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6CC3DED" w14:textId="77777777" w:rsidR="000C5D5A" w:rsidRPr="00577AD5" w:rsidRDefault="000C5D5A" w:rsidP="000C5D5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4708703" w14:textId="77777777" w:rsidR="000C5D5A" w:rsidRPr="00577AD5" w:rsidRDefault="000C5D5A" w:rsidP="000C5D5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BF856BC" w14:textId="77777777" w:rsidR="000C5D5A" w:rsidRPr="00577AD5" w:rsidRDefault="000C5D5A" w:rsidP="000C5D5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1241934" w14:textId="77777777" w:rsidR="000C5D5A" w:rsidRDefault="000C5D5A" w:rsidP="000C5D5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0E7AE7D" w14:textId="77777777" w:rsidR="000C5D5A" w:rsidRDefault="000C5D5A" w:rsidP="000C5D5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E20A3B7" w14:textId="77777777" w:rsidR="00063532" w:rsidRDefault="00063532" w:rsidP="000C5D5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5B5A3AB" w14:textId="77777777" w:rsidR="00063532" w:rsidRDefault="00063532" w:rsidP="000C5D5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10FB3CA" w14:textId="77777777" w:rsidR="00063532" w:rsidRDefault="00063532" w:rsidP="000C5D5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31DE002" w14:textId="77777777" w:rsidR="000C5D5A" w:rsidRDefault="000C5D5A" w:rsidP="000C5D5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C27641A" w14:textId="77777777" w:rsidR="000C5D5A" w:rsidRPr="003D7751" w:rsidRDefault="000C5D5A" w:rsidP="000C5D5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E37F5D6" w14:textId="77777777" w:rsidR="000C5D5A" w:rsidRDefault="000C5D5A" w:rsidP="000C5D5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3DF1305" w14:textId="77777777" w:rsidR="000C5D5A" w:rsidRDefault="000C5D5A" w:rsidP="000C5D5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FE97F74" w14:textId="77777777" w:rsidR="000C5D5A" w:rsidRPr="003D7751" w:rsidRDefault="000C5D5A" w:rsidP="000C5D5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CB80C6" w14:textId="77777777" w:rsidR="000C5D5A" w:rsidRDefault="000C5D5A" w:rsidP="000C5D5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917FA87" w14:textId="77777777" w:rsidR="000C5D5A" w:rsidRDefault="000C5D5A" w:rsidP="000C5D5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57F2FBA3" w14:textId="77777777" w:rsidR="000C5D5A" w:rsidRDefault="000C5D5A" w:rsidP="000C5D5A">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FAC79F4" w14:textId="77777777" w:rsidR="000C5D5A" w:rsidRPr="009B5C10" w:rsidRDefault="000C5D5A" w:rsidP="000C5D5A">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36CF4209" w14:textId="77777777" w:rsidR="000C5D5A" w:rsidRPr="00673A7D" w:rsidRDefault="000C5D5A" w:rsidP="000C5D5A">
      <w:pPr>
        <w:spacing w:after="0" w:line="240" w:lineRule="auto"/>
        <w:jc w:val="both"/>
        <w:rPr>
          <w:rFonts w:ascii="Marianne" w:hAnsi="Marianne" w:cs="Arial"/>
          <w:bCs/>
          <w:sz w:val="18"/>
          <w:szCs w:val="18"/>
        </w:rPr>
      </w:pPr>
    </w:p>
    <w:p w14:paraId="1B6B38B3" w14:textId="77777777" w:rsidR="00E86F43" w:rsidRPr="00673A7D" w:rsidRDefault="00E86F43" w:rsidP="000C5D5A">
      <w:pPr>
        <w:spacing w:after="0" w:line="240" w:lineRule="auto"/>
        <w:jc w:val="both"/>
        <w:rPr>
          <w:rFonts w:ascii="Marianne" w:hAnsi="Marianne" w:cs="Arial"/>
          <w:bCs/>
          <w:sz w:val="18"/>
          <w:szCs w:val="18"/>
        </w:rPr>
      </w:pPr>
    </w:p>
    <w:p w14:paraId="474C8046" w14:textId="46A39B49" w:rsidR="000E46DF" w:rsidRPr="00EC1D75" w:rsidRDefault="000E46DF" w:rsidP="00E3612B">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w:t>
      </w:r>
      <w:r>
        <w:rPr>
          <w:rFonts w:ascii="Marianne" w:hAnsi="Marianne" w:cs="Arial"/>
          <w:b/>
        </w:rPr>
        <w:t>3</w:t>
      </w:r>
      <w:r w:rsidRPr="00EC1D75">
        <w:rPr>
          <w:rFonts w:ascii="Marianne" w:hAnsi="Marianne" w:cs="Arial"/>
          <w:b/>
        </w:rPr>
        <w:t xml:space="preserve"> : </w:t>
      </w:r>
      <w:r w:rsidR="00464333" w:rsidRPr="00464333">
        <w:rPr>
          <w:rFonts w:ascii="Marianne" w:hAnsi="Marianne" w:cs="Arial"/>
          <w:b/>
        </w:rPr>
        <w:t>dispositif de gestion des compétences et des intervenants</w:t>
      </w:r>
    </w:p>
    <w:p w14:paraId="0A5DB098" w14:textId="77777777" w:rsidR="000E46DF" w:rsidRPr="007056B0" w:rsidRDefault="000E46DF" w:rsidP="003D7751">
      <w:pPr>
        <w:spacing w:after="0" w:line="240" w:lineRule="auto"/>
        <w:jc w:val="both"/>
        <w:rPr>
          <w:rFonts w:ascii="Marianne" w:hAnsi="Marianne" w:cs="Arial"/>
          <w:bCs/>
          <w:sz w:val="18"/>
          <w:szCs w:val="18"/>
        </w:rPr>
      </w:pPr>
    </w:p>
    <w:p w14:paraId="6234618E" w14:textId="1EF24C99" w:rsidR="000B1CBB" w:rsidRPr="007056B0" w:rsidRDefault="000B1CBB" w:rsidP="00461995">
      <w:pPr>
        <w:shd w:val="clear" w:color="auto" w:fill="F2F2F2" w:themeFill="background1" w:themeFillShade="F2"/>
        <w:tabs>
          <w:tab w:val="left" w:pos="1700"/>
        </w:tabs>
        <w:spacing w:after="0" w:line="240" w:lineRule="auto"/>
        <w:jc w:val="both"/>
        <w:rPr>
          <w:rFonts w:ascii="Marianne" w:hAnsi="Marianne" w:cs="Arial"/>
          <w:bCs/>
          <w:sz w:val="18"/>
          <w:szCs w:val="18"/>
        </w:rPr>
      </w:pPr>
      <w:r w:rsidRPr="00EC1D75">
        <w:rPr>
          <w:rFonts w:ascii="Marianne" w:hAnsi="Marianne" w:cs="Arial"/>
          <w:b/>
          <w:bCs/>
          <w:sz w:val="20"/>
          <w:szCs w:val="20"/>
        </w:rPr>
        <w:t xml:space="preserve">Sous-critère </w:t>
      </w:r>
      <w:r>
        <w:rPr>
          <w:rFonts w:ascii="Marianne" w:hAnsi="Marianne" w:cs="Arial"/>
          <w:b/>
          <w:bCs/>
          <w:sz w:val="20"/>
          <w:szCs w:val="20"/>
        </w:rPr>
        <w:t>3.</w:t>
      </w:r>
      <w:r w:rsidRPr="00EC1D75">
        <w:rPr>
          <w:rFonts w:ascii="Marianne" w:hAnsi="Marianne" w:cs="Arial"/>
          <w:b/>
          <w:bCs/>
          <w:sz w:val="20"/>
          <w:szCs w:val="20"/>
        </w:rPr>
        <w:t>1</w:t>
      </w:r>
      <w:r w:rsidRPr="00EC1D75">
        <w:rPr>
          <w:rFonts w:ascii="Calibri" w:hAnsi="Calibri" w:cs="Calibri"/>
          <w:b/>
          <w:bCs/>
          <w:sz w:val="20"/>
          <w:szCs w:val="20"/>
        </w:rPr>
        <w:t> </w:t>
      </w:r>
      <w:r w:rsidRPr="00EC1D75">
        <w:rPr>
          <w:rFonts w:ascii="Marianne" w:hAnsi="Marianne" w:cs="Arial"/>
          <w:b/>
          <w:bCs/>
          <w:sz w:val="20"/>
          <w:szCs w:val="20"/>
        </w:rPr>
        <w:t>:</w:t>
      </w:r>
      <w:r w:rsidRPr="00EC1D75">
        <w:rPr>
          <w:rFonts w:ascii="Marianne" w:hAnsi="Marianne" w:cs="Arial"/>
          <w:sz w:val="20"/>
          <w:szCs w:val="20"/>
        </w:rPr>
        <w:t xml:space="preserve"> </w:t>
      </w:r>
      <w:r w:rsidR="00461995" w:rsidRPr="00461995">
        <w:rPr>
          <w:rFonts w:ascii="Marianne" w:hAnsi="Marianne" w:cs="Arial"/>
          <w:b/>
          <w:bCs/>
          <w:sz w:val="20"/>
          <w:szCs w:val="20"/>
        </w:rPr>
        <w:t>présentation du dispositif de gestion des compétences</w:t>
      </w:r>
    </w:p>
    <w:p w14:paraId="3C1B1FAF" w14:textId="77777777" w:rsidR="00461995" w:rsidRDefault="00461995" w:rsidP="000B1CBB">
      <w:pPr>
        <w:spacing w:after="0" w:line="240" w:lineRule="auto"/>
        <w:jc w:val="both"/>
        <w:rPr>
          <w:rFonts w:ascii="Marianne" w:hAnsi="Marianne" w:cs="Arial"/>
          <w:bCs/>
          <w:sz w:val="18"/>
          <w:szCs w:val="18"/>
        </w:rPr>
      </w:pPr>
    </w:p>
    <w:p w14:paraId="6E8D97CD" w14:textId="77777777" w:rsidR="00304797" w:rsidRPr="00304797" w:rsidRDefault="00304797" w:rsidP="00304797">
      <w:pPr>
        <w:spacing w:after="0" w:line="240" w:lineRule="auto"/>
        <w:jc w:val="both"/>
        <w:rPr>
          <w:rFonts w:ascii="Marianne" w:hAnsi="Marianne" w:cs="Arial"/>
          <w:bCs/>
          <w:sz w:val="18"/>
          <w:szCs w:val="18"/>
        </w:rPr>
      </w:pPr>
      <w:r w:rsidRPr="00304797">
        <w:rPr>
          <w:rFonts w:ascii="Marianne" w:hAnsi="Marianne" w:cs="Arial"/>
          <w:bCs/>
          <w:sz w:val="18"/>
          <w:szCs w:val="18"/>
        </w:rPr>
        <w:t>Le candidat présente son dispositif de gestion des compétences des intervenants en détaillant le processus de recrutement et de validation des compétences exigées des interprètes pressentis pour intervenir dans le cadre du présent marché.</w:t>
      </w:r>
    </w:p>
    <w:p w14:paraId="4905989F" w14:textId="77777777" w:rsidR="00304797" w:rsidRPr="00304797" w:rsidRDefault="00304797" w:rsidP="00304797">
      <w:pPr>
        <w:spacing w:after="0" w:line="240" w:lineRule="auto"/>
        <w:jc w:val="both"/>
        <w:rPr>
          <w:rFonts w:ascii="Marianne" w:hAnsi="Marianne" w:cs="Arial"/>
          <w:bCs/>
          <w:sz w:val="18"/>
          <w:szCs w:val="18"/>
        </w:rPr>
      </w:pPr>
    </w:p>
    <w:p w14:paraId="5394A0E6" w14:textId="76BCDD0E" w:rsidR="00B1147B" w:rsidRDefault="00304797" w:rsidP="00304797">
      <w:pPr>
        <w:spacing w:after="0" w:line="240" w:lineRule="auto"/>
        <w:jc w:val="both"/>
        <w:rPr>
          <w:rFonts w:ascii="Marianne" w:hAnsi="Marianne" w:cs="Arial"/>
          <w:bCs/>
          <w:sz w:val="18"/>
          <w:szCs w:val="18"/>
        </w:rPr>
      </w:pPr>
      <w:r w:rsidRPr="00304797">
        <w:rPr>
          <w:rFonts w:ascii="Marianne" w:hAnsi="Marianne" w:cs="Arial"/>
          <w:bCs/>
          <w:sz w:val="18"/>
          <w:szCs w:val="18"/>
        </w:rPr>
        <w:t>Le candidat expose le plan de formation mis en place pour les interprètes pressentis pour intervenir dans le cadre du présent marché.</w:t>
      </w:r>
    </w:p>
    <w:p w14:paraId="0D8CCF5D" w14:textId="77777777" w:rsidR="00304797" w:rsidRPr="00577AD5" w:rsidRDefault="00304797" w:rsidP="00304797">
      <w:pPr>
        <w:spacing w:after="0" w:line="240" w:lineRule="auto"/>
        <w:jc w:val="both"/>
        <w:rPr>
          <w:rFonts w:ascii="Marianne" w:hAnsi="Marianne" w:cs="Arial"/>
          <w:sz w:val="18"/>
          <w:szCs w:val="18"/>
        </w:rPr>
      </w:pPr>
    </w:p>
    <w:p w14:paraId="5F550580" w14:textId="77777777" w:rsidR="00097C17" w:rsidRPr="00577AD5" w:rsidRDefault="00097C17" w:rsidP="00097C1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4B346892" w14:textId="77777777" w:rsidR="00B450E9" w:rsidRPr="00577AD5"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49C8893" w14:textId="77777777" w:rsidR="00B450E9" w:rsidRPr="00577AD5"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4303994"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91DDC39"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996617C"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9267F60" w14:textId="77777777" w:rsidR="00B450E9" w:rsidRPr="00577AD5"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4F181F6"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013660D" w14:textId="77777777" w:rsidR="00B450E9" w:rsidRPr="00577AD5"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33ED697" w14:textId="77777777" w:rsidR="00B450E9" w:rsidRDefault="00B450E9" w:rsidP="00B450E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5CBB3ED6" w14:textId="77777777" w:rsidR="00B450E9" w:rsidRDefault="00B450E9" w:rsidP="00B450E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6668BBC" w14:textId="77777777" w:rsidR="00B450E9" w:rsidRPr="003D7751" w:rsidRDefault="00B450E9" w:rsidP="00B450E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70B65AA"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B4817B5"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7C2326C"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01557DE"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DD89213" w14:textId="77777777" w:rsidR="00B450E9" w:rsidRPr="009B5C10" w:rsidRDefault="00B450E9" w:rsidP="00B450E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80E709D" w14:textId="77777777" w:rsidR="00097C17" w:rsidRPr="007056B0" w:rsidRDefault="00097C17" w:rsidP="00097C17">
      <w:pPr>
        <w:spacing w:after="0" w:line="240" w:lineRule="auto"/>
        <w:jc w:val="both"/>
        <w:rPr>
          <w:rFonts w:ascii="Marianne" w:hAnsi="Marianne" w:cs="Arial"/>
          <w:bCs/>
          <w:sz w:val="18"/>
          <w:szCs w:val="18"/>
        </w:rPr>
      </w:pPr>
    </w:p>
    <w:p w14:paraId="764F80B8" w14:textId="77777777" w:rsidR="000B1CBB" w:rsidRPr="007056B0" w:rsidRDefault="000B1CBB" w:rsidP="000B1CBB">
      <w:pPr>
        <w:spacing w:after="0" w:line="240" w:lineRule="auto"/>
        <w:jc w:val="both"/>
        <w:rPr>
          <w:rFonts w:ascii="Marianne" w:hAnsi="Marianne" w:cs="Arial"/>
          <w:bCs/>
          <w:sz w:val="18"/>
          <w:szCs w:val="18"/>
        </w:rPr>
      </w:pPr>
    </w:p>
    <w:p w14:paraId="630A10CC" w14:textId="0D9FDA10" w:rsidR="000B1CBB" w:rsidRPr="00481BB8" w:rsidRDefault="000B1CBB" w:rsidP="00E3612B">
      <w:pPr>
        <w:shd w:val="clear" w:color="auto" w:fill="F2F2F2" w:themeFill="background1" w:themeFillShade="F2"/>
        <w:tabs>
          <w:tab w:val="left" w:pos="1700"/>
        </w:tabs>
        <w:spacing w:after="0" w:line="240" w:lineRule="auto"/>
        <w:jc w:val="both"/>
        <w:rPr>
          <w:rFonts w:ascii="Marianne" w:hAnsi="Marianne" w:cs="Arial"/>
          <w:b/>
          <w:bCs/>
          <w:sz w:val="20"/>
          <w:szCs w:val="20"/>
        </w:rPr>
      </w:pPr>
      <w:r w:rsidRPr="00481BB8">
        <w:rPr>
          <w:rFonts w:ascii="Marianne" w:hAnsi="Marianne" w:cs="Arial"/>
          <w:b/>
          <w:bCs/>
          <w:sz w:val="20"/>
          <w:szCs w:val="20"/>
        </w:rPr>
        <w:t>Sous-critère 3.2</w:t>
      </w:r>
      <w:r w:rsidRPr="00481BB8">
        <w:rPr>
          <w:rFonts w:ascii="Calibri" w:hAnsi="Calibri" w:cs="Calibri"/>
          <w:b/>
          <w:bCs/>
          <w:sz w:val="20"/>
          <w:szCs w:val="20"/>
        </w:rPr>
        <w:t> </w:t>
      </w:r>
      <w:r w:rsidRPr="00481BB8">
        <w:rPr>
          <w:rFonts w:ascii="Marianne" w:hAnsi="Marianne" w:cs="Arial"/>
          <w:b/>
          <w:bCs/>
          <w:sz w:val="20"/>
          <w:szCs w:val="20"/>
        </w:rPr>
        <w:t xml:space="preserve">: </w:t>
      </w:r>
      <w:r w:rsidR="00CB1761" w:rsidRPr="00CB1761">
        <w:rPr>
          <w:rFonts w:ascii="Marianne" w:hAnsi="Marianne" w:cs="Arial"/>
          <w:b/>
          <w:bCs/>
          <w:sz w:val="20"/>
          <w:szCs w:val="20"/>
        </w:rPr>
        <w:t>présentation des moyens mis en œuvre pour assurer la stabilité des intervenants et la gestion des remplacements et des absences</w:t>
      </w:r>
    </w:p>
    <w:p w14:paraId="25BB4FA6" w14:textId="77777777" w:rsidR="00700E3C" w:rsidRPr="007056B0" w:rsidRDefault="00700E3C" w:rsidP="000B1CBB">
      <w:pPr>
        <w:tabs>
          <w:tab w:val="left" w:pos="1700"/>
        </w:tabs>
        <w:spacing w:after="0" w:line="240" w:lineRule="auto"/>
        <w:jc w:val="both"/>
        <w:rPr>
          <w:rFonts w:ascii="Marianne" w:hAnsi="Marianne" w:cs="Arial"/>
          <w:sz w:val="18"/>
          <w:szCs w:val="18"/>
        </w:rPr>
      </w:pPr>
    </w:p>
    <w:p w14:paraId="0175BD39" w14:textId="77777777" w:rsidR="00DA5382" w:rsidRPr="00DA5382" w:rsidRDefault="00DA5382" w:rsidP="00DA5382">
      <w:pPr>
        <w:tabs>
          <w:tab w:val="left" w:pos="1700"/>
        </w:tabs>
        <w:spacing w:after="0" w:line="240" w:lineRule="auto"/>
        <w:jc w:val="both"/>
        <w:rPr>
          <w:rFonts w:ascii="Marianne" w:hAnsi="Marianne" w:cs="Arial"/>
          <w:bCs/>
          <w:sz w:val="18"/>
          <w:szCs w:val="18"/>
        </w:rPr>
      </w:pPr>
      <w:r w:rsidRPr="00DA5382">
        <w:rPr>
          <w:rFonts w:ascii="Marianne" w:hAnsi="Marianne" w:cs="Arial"/>
          <w:bCs/>
          <w:sz w:val="18"/>
          <w:szCs w:val="18"/>
        </w:rPr>
        <w:t>Le candidat expose les moyens mis en œuvre pour assurer la stabilité des intervenants dans le temps en précisant, par exemple le mécanisme d’attribution des prestations par interprète ou encore les moyens mis en œuvre pour fidéliser les interprètes au sein de l’entreprise / la structure.</w:t>
      </w:r>
    </w:p>
    <w:p w14:paraId="1CE8DFB1" w14:textId="77777777" w:rsidR="00DA5382" w:rsidRPr="00DA5382" w:rsidRDefault="00DA5382" w:rsidP="00DA5382">
      <w:pPr>
        <w:tabs>
          <w:tab w:val="left" w:pos="1700"/>
        </w:tabs>
        <w:spacing w:after="0" w:line="240" w:lineRule="auto"/>
        <w:jc w:val="both"/>
        <w:rPr>
          <w:rFonts w:ascii="Marianne" w:hAnsi="Marianne" w:cs="Arial"/>
          <w:bCs/>
          <w:sz w:val="18"/>
          <w:szCs w:val="18"/>
        </w:rPr>
      </w:pPr>
    </w:p>
    <w:p w14:paraId="33D9D214" w14:textId="2CDA54AE" w:rsidR="00097C17" w:rsidRDefault="00DA5382" w:rsidP="00DA5382">
      <w:pPr>
        <w:tabs>
          <w:tab w:val="left" w:pos="1700"/>
        </w:tabs>
        <w:spacing w:after="0" w:line="240" w:lineRule="auto"/>
        <w:jc w:val="both"/>
        <w:rPr>
          <w:rFonts w:ascii="Marianne" w:hAnsi="Marianne" w:cs="Arial"/>
          <w:bCs/>
          <w:sz w:val="18"/>
          <w:szCs w:val="18"/>
        </w:rPr>
      </w:pPr>
      <w:r w:rsidRPr="00DA5382">
        <w:rPr>
          <w:rFonts w:ascii="Marianne" w:hAnsi="Marianne" w:cs="Arial"/>
          <w:bCs/>
          <w:sz w:val="18"/>
          <w:szCs w:val="18"/>
        </w:rPr>
        <w:t>Le candidat expose son processus de gestion des imprévus : retard, remplacement en cas d’absence, pour une commande prévue dans les délais non-urgent et urgent.</w:t>
      </w:r>
    </w:p>
    <w:p w14:paraId="7805AA95" w14:textId="77777777" w:rsidR="00DA5382" w:rsidRPr="00577AD5" w:rsidRDefault="00DA5382" w:rsidP="00DA5382">
      <w:pPr>
        <w:tabs>
          <w:tab w:val="left" w:pos="1700"/>
        </w:tabs>
        <w:spacing w:after="0" w:line="240" w:lineRule="auto"/>
        <w:jc w:val="both"/>
        <w:rPr>
          <w:rFonts w:ascii="Marianne" w:hAnsi="Marianne" w:cs="Arial"/>
          <w:sz w:val="18"/>
          <w:szCs w:val="18"/>
        </w:rPr>
      </w:pPr>
    </w:p>
    <w:p w14:paraId="465D2354" w14:textId="77777777" w:rsidR="00097C17" w:rsidRPr="00577AD5" w:rsidRDefault="00097C17" w:rsidP="00097C1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51EFCFB" w14:textId="77777777" w:rsidR="00B450E9" w:rsidRPr="00577AD5"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0DBE580" w14:textId="77777777" w:rsidR="00B450E9" w:rsidRPr="00577AD5"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F0041CE"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7E961A9"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F548AE7"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9619928" w14:textId="77777777" w:rsidR="00B450E9" w:rsidRPr="00577AD5"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03D7A2F"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1853138" w14:textId="77777777" w:rsidR="00B450E9" w:rsidRPr="00577AD5"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DBE0A83" w14:textId="77777777" w:rsidR="00B450E9" w:rsidRDefault="00B450E9" w:rsidP="00B450E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6EA5FCE8" w14:textId="77777777" w:rsidR="00B450E9" w:rsidRDefault="00B450E9" w:rsidP="00B450E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0E44EC2" w14:textId="77777777" w:rsidR="00B450E9" w:rsidRPr="003D7751" w:rsidRDefault="00B450E9" w:rsidP="00B450E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1AE59B3"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18B3C6D3"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3DF593B"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A6F0F56" w14:textId="77777777" w:rsidR="00B450E9" w:rsidRDefault="00B450E9" w:rsidP="00B450E9">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1AC4D74" w14:textId="77777777" w:rsidR="00B450E9" w:rsidRPr="009B5C10" w:rsidRDefault="00B450E9" w:rsidP="00B450E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2FB7C751" w14:textId="77777777" w:rsidR="00097C17" w:rsidRDefault="00097C17" w:rsidP="00097C17">
      <w:pPr>
        <w:spacing w:after="0" w:line="240" w:lineRule="auto"/>
        <w:jc w:val="both"/>
        <w:rPr>
          <w:rFonts w:ascii="Marianne" w:hAnsi="Marianne" w:cs="Arial"/>
          <w:bCs/>
          <w:sz w:val="18"/>
          <w:szCs w:val="18"/>
        </w:rPr>
      </w:pPr>
    </w:p>
    <w:p w14:paraId="12DC774B" w14:textId="77777777" w:rsidR="00B450E9" w:rsidRDefault="00B450E9" w:rsidP="00097C17">
      <w:pPr>
        <w:spacing w:after="0" w:line="240" w:lineRule="auto"/>
        <w:jc w:val="both"/>
        <w:rPr>
          <w:rFonts w:ascii="Marianne" w:hAnsi="Marianne" w:cs="Arial"/>
          <w:bCs/>
          <w:sz w:val="18"/>
          <w:szCs w:val="18"/>
        </w:rPr>
      </w:pPr>
    </w:p>
    <w:p w14:paraId="6E382BFC" w14:textId="5AC2997C" w:rsidR="00381237" w:rsidRPr="00EC1D75" w:rsidRDefault="00381237" w:rsidP="00381237">
      <w:pPr>
        <w:shd w:val="clear" w:color="auto" w:fill="DEEAF6" w:themeFill="accent1" w:themeFillTint="33"/>
        <w:spacing w:after="0" w:line="240" w:lineRule="auto"/>
        <w:jc w:val="both"/>
        <w:rPr>
          <w:rFonts w:ascii="Marianne" w:hAnsi="Marianne" w:cs="Arial"/>
          <w:b/>
        </w:rPr>
      </w:pPr>
      <w:r w:rsidRPr="00EC1D75">
        <w:rPr>
          <w:rFonts w:ascii="Marianne" w:hAnsi="Marianne" w:cs="Arial"/>
          <w:b/>
        </w:rPr>
        <w:t xml:space="preserve">Critère </w:t>
      </w:r>
      <w:r>
        <w:rPr>
          <w:rFonts w:ascii="Marianne" w:hAnsi="Marianne" w:cs="Arial"/>
          <w:b/>
        </w:rPr>
        <w:t>4</w:t>
      </w:r>
      <w:r w:rsidRPr="00EC1D75">
        <w:rPr>
          <w:rFonts w:ascii="Marianne" w:hAnsi="Marianne" w:cs="Arial"/>
          <w:b/>
        </w:rPr>
        <w:t xml:space="preserve"> : </w:t>
      </w:r>
      <w:r w:rsidR="001736FB">
        <w:rPr>
          <w:rFonts w:ascii="Marianne" w:hAnsi="Marianne" w:cs="Arial"/>
          <w:b/>
        </w:rPr>
        <w:t>valeur environnementale de l’offre</w:t>
      </w:r>
    </w:p>
    <w:p w14:paraId="32B4D944" w14:textId="77777777" w:rsidR="00381237" w:rsidRDefault="00381237" w:rsidP="00381237">
      <w:pPr>
        <w:spacing w:after="0" w:line="240" w:lineRule="auto"/>
        <w:jc w:val="both"/>
        <w:rPr>
          <w:rFonts w:ascii="Marianne" w:hAnsi="Marianne" w:cs="Arial"/>
          <w:bCs/>
          <w:sz w:val="18"/>
          <w:szCs w:val="18"/>
        </w:rPr>
      </w:pPr>
    </w:p>
    <w:p w14:paraId="5EFFDAF8" w14:textId="46790502" w:rsidR="00381237" w:rsidRDefault="00381237" w:rsidP="00381237">
      <w:pPr>
        <w:spacing w:after="0" w:line="240" w:lineRule="auto"/>
        <w:jc w:val="both"/>
        <w:rPr>
          <w:rFonts w:ascii="Marianne" w:hAnsi="Marianne" w:cs="Arial"/>
          <w:bCs/>
          <w:sz w:val="18"/>
          <w:szCs w:val="18"/>
        </w:rPr>
      </w:pPr>
      <w:r w:rsidRPr="00D64912">
        <w:rPr>
          <w:rFonts w:ascii="Marianne" w:hAnsi="Marianne" w:cs="Arial"/>
          <w:bCs/>
          <w:sz w:val="18"/>
          <w:szCs w:val="18"/>
        </w:rPr>
        <w:t xml:space="preserve">Le candidat </w:t>
      </w:r>
      <w:r w:rsidR="00713873">
        <w:rPr>
          <w:rFonts w:ascii="Marianne" w:hAnsi="Marianne" w:cs="Arial"/>
          <w:bCs/>
          <w:sz w:val="18"/>
          <w:szCs w:val="18"/>
        </w:rPr>
        <w:t>expose</w:t>
      </w:r>
      <w:r w:rsidR="00690841" w:rsidRPr="00690841">
        <w:rPr>
          <w:rFonts w:ascii="Marianne" w:hAnsi="Marianne" w:cs="Arial"/>
          <w:bCs/>
          <w:sz w:val="18"/>
          <w:szCs w:val="18"/>
        </w:rPr>
        <w:t xml:space="preserve"> sa démarche mise en </w:t>
      </w:r>
      <w:r w:rsidR="00713873" w:rsidRPr="00690841">
        <w:rPr>
          <w:rFonts w:ascii="Marianne" w:hAnsi="Marianne" w:cs="Arial"/>
          <w:bCs/>
          <w:sz w:val="18"/>
          <w:szCs w:val="18"/>
        </w:rPr>
        <w:t>œuvre</w:t>
      </w:r>
      <w:r w:rsidR="00690841" w:rsidRPr="00690841">
        <w:rPr>
          <w:rFonts w:ascii="Marianne" w:hAnsi="Marianne" w:cs="Arial"/>
          <w:bCs/>
          <w:sz w:val="18"/>
          <w:szCs w:val="18"/>
        </w:rPr>
        <w:t xml:space="preserve"> pour alléger l’impact carbone des flux numériques</w:t>
      </w:r>
      <w:r w:rsidR="00713873">
        <w:rPr>
          <w:rFonts w:ascii="Marianne" w:hAnsi="Marianne" w:cs="Arial"/>
          <w:bCs/>
          <w:sz w:val="18"/>
          <w:szCs w:val="18"/>
        </w:rPr>
        <w:t xml:space="preserve"> </w:t>
      </w:r>
      <w:r w:rsidR="00713873" w:rsidRPr="00713873">
        <w:rPr>
          <w:rFonts w:ascii="Marianne" w:hAnsi="Marianne" w:cs="Arial"/>
          <w:bCs/>
          <w:sz w:val="18"/>
          <w:szCs w:val="18"/>
        </w:rPr>
        <w:t>induits par les prestations du présent marché</w:t>
      </w:r>
      <w:r w:rsidR="00341C2A">
        <w:rPr>
          <w:rFonts w:ascii="Marianne" w:hAnsi="Marianne" w:cs="Arial"/>
          <w:bCs/>
          <w:sz w:val="18"/>
          <w:szCs w:val="18"/>
        </w:rPr>
        <w:t xml:space="preserve"> et du matériel informatique utilisé pour </w:t>
      </w:r>
      <w:r w:rsidR="003C478D">
        <w:rPr>
          <w:rFonts w:ascii="Marianne" w:hAnsi="Marianne" w:cs="Arial"/>
          <w:bCs/>
          <w:sz w:val="18"/>
          <w:szCs w:val="18"/>
        </w:rPr>
        <w:t>exécuter lesdites</w:t>
      </w:r>
      <w:r w:rsidR="00341C2A">
        <w:rPr>
          <w:rFonts w:ascii="Marianne" w:hAnsi="Marianne" w:cs="Arial"/>
          <w:bCs/>
          <w:sz w:val="18"/>
          <w:szCs w:val="18"/>
        </w:rPr>
        <w:t xml:space="preserve"> prestations</w:t>
      </w:r>
      <w:r w:rsidR="00A0548A">
        <w:rPr>
          <w:rFonts w:ascii="Marianne" w:hAnsi="Marianne" w:cs="Arial"/>
          <w:bCs/>
          <w:sz w:val="18"/>
          <w:szCs w:val="18"/>
        </w:rPr>
        <w:t>.</w:t>
      </w:r>
    </w:p>
    <w:p w14:paraId="04F77534" w14:textId="77777777" w:rsidR="000D096F" w:rsidRDefault="000D096F" w:rsidP="00381237">
      <w:pPr>
        <w:spacing w:after="0" w:line="240" w:lineRule="auto"/>
        <w:jc w:val="both"/>
        <w:rPr>
          <w:rFonts w:ascii="Marianne" w:hAnsi="Marianne" w:cs="Arial"/>
          <w:bCs/>
          <w:sz w:val="18"/>
          <w:szCs w:val="18"/>
        </w:rPr>
      </w:pPr>
    </w:p>
    <w:p w14:paraId="5E349318" w14:textId="77DDEF21" w:rsidR="000D096F" w:rsidRDefault="000D096F" w:rsidP="00381237">
      <w:pPr>
        <w:spacing w:after="0" w:line="240" w:lineRule="auto"/>
        <w:jc w:val="both"/>
        <w:rPr>
          <w:rFonts w:ascii="Marianne" w:hAnsi="Marianne" w:cs="Arial"/>
          <w:bCs/>
          <w:sz w:val="18"/>
          <w:szCs w:val="18"/>
        </w:rPr>
      </w:pPr>
      <w:r>
        <w:rPr>
          <w:rFonts w:ascii="Marianne" w:hAnsi="Marianne" w:cs="Arial"/>
          <w:bCs/>
          <w:sz w:val="18"/>
          <w:szCs w:val="18"/>
        </w:rPr>
        <w:t>L</w:t>
      </w:r>
      <w:r w:rsidRPr="000D096F">
        <w:rPr>
          <w:rFonts w:ascii="Marianne" w:hAnsi="Marianne" w:cs="Arial"/>
          <w:bCs/>
          <w:sz w:val="18"/>
          <w:szCs w:val="18"/>
        </w:rPr>
        <w:t xml:space="preserve">e candidat ne doit pas exposer sa politique générale en matière de performance environnementale mais doit préciser les mesures prises </w:t>
      </w:r>
      <w:r w:rsidRPr="00AA6E1D">
        <w:rPr>
          <w:rFonts w:ascii="Marianne" w:hAnsi="Marianne" w:cs="Arial"/>
          <w:bCs/>
          <w:sz w:val="18"/>
          <w:szCs w:val="18"/>
          <w:u w:val="single"/>
        </w:rPr>
        <w:t>dans le cadre du présent accord-cadre</w:t>
      </w:r>
      <w:r w:rsidRPr="000D096F">
        <w:rPr>
          <w:rFonts w:ascii="Marianne" w:hAnsi="Marianne" w:cs="Arial"/>
          <w:bCs/>
          <w:sz w:val="18"/>
          <w:szCs w:val="18"/>
        </w:rPr>
        <w:t xml:space="preserve"> pour l’exécution des prestations.</w:t>
      </w:r>
    </w:p>
    <w:p w14:paraId="6A0B15E0" w14:textId="77777777" w:rsidR="00BA1F7B" w:rsidRDefault="00BA1F7B" w:rsidP="00381237">
      <w:pPr>
        <w:spacing w:after="0" w:line="240" w:lineRule="auto"/>
        <w:jc w:val="both"/>
        <w:rPr>
          <w:rFonts w:ascii="Marianne" w:hAnsi="Marianne" w:cs="Arial"/>
          <w:bCs/>
          <w:sz w:val="18"/>
          <w:szCs w:val="18"/>
        </w:rPr>
      </w:pPr>
    </w:p>
    <w:p w14:paraId="674A9762" w14:textId="00AF8EEF" w:rsidR="00A0548A" w:rsidRDefault="00A0548A" w:rsidP="00381237">
      <w:pPr>
        <w:spacing w:after="0" w:line="240" w:lineRule="auto"/>
        <w:jc w:val="both"/>
        <w:rPr>
          <w:rFonts w:ascii="Marianne" w:hAnsi="Marianne" w:cs="Arial"/>
          <w:bCs/>
          <w:sz w:val="18"/>
          <w:szCs w:val="18"/>
        </w:rPr>
      </w:pPr>
      <w:r>
        <w:rPr>
          <w:rFonts w:ascii="Marianne" w:hAnsi="Marianne" w:cs="Arial"/>
          <w:bCs/>
          <w:sz w:val="18"/>
          <w:szCs w:val="18"/>
        </w:rPr>
        <w:t>Il peut s’agi</w:t>
      </w:r>
      <w:r w:rsidR="00BA1F7B">
        <w:rPr>
          <w:rFonts w:ascii="Marianne" w:hAnsi="Marianne" w:cs="Arial"/>
          <w:bCs/>
          <w:sz w:val="18"/>
          <w:szCs w:val="18"/>
        </w:rPr>
        <w:t>r</w:t>
      </w:r>
      <w:r>
        <w:rPr>
          <w:rFonts w:ascii="Marianne" w:hAnsi="Marianne" w:cs="Arial"/>
          <w:bCs/>
          <w:sz w:val="18"/>
          <w:szCs w:val="18"/>
        </w:rPr>
        <w:t>, sans que cette liste ne soit exhaustive</w:t>
      </w:r>
      <w:r>
        <w:rPr>
          <w:rFonts w:ascii="Calibri" w:hAnsi="Calibri" w:cs="Calibri"/>
          <w:bCs/>
          <w:sz w:val="18"/>
          <w:szCs w:val="18"/>
        </w:rPr>
        <w:t> </w:t>
      </w:r>
      <w:r>
        <w:rPr>
          <w:rFonts w:ascii="Marianne" w:hAnsi="Marianne" w:cs="Arial"/>
          <w:bCs/>
          <w:sz w:val="18"/>
          <w:szCs w:val="18"/>
        </w:rPr>
        <w:t>:</w:t>
      </w:r>
    </w:p>
    <w:p w14:paraId="27004FEF" w14:textId="77777777" w:rsidR="00A0548A" w:rsidRDefault="00A0548A" w:rsidP="00381237">
      <w:pPr>
        <w:spacing w:after="0" w:line="240" w:lineRule="auto"/>
        <w:jc w:val="both"/>
        <w:rPr>
          <w:rFonts w:ascii="Marianne" w:hAnsi="Marianne" w:cs="Arial"/>
          <w:bCs/>
          <w:sz w:val="18"/>
          <w:szCs w:val="18"/>
        </w:rPr>
      </w:pPr>
    </w:p>
    <w:p w14:paraId="7F5C1788" w14:textId="106279CE" w:rsidR="00A0548A" w:rsidRDefault="00A0548A" w:rsidP="00A0548A">
      <w:pPr>
        <w:pStyle w:val="Paragraphedeliste"/>
        <w:numPr>
          <w:ilvl w:val="0"/>
          <w:numId w:val="11"/>
        </w:numPr>
        <w:spacing w:after="0" w:line="240" w:lineRule="auto"/>
        <w:jc w:val="both"/>
        <w:rPr>
          <w:rFonts w:ascii="Marianne" w:hAnsi="Marianne" w:cs="Arial"/>
          <w:bCs/>
          <w:sz w:val="18"/>
          <w:szCs w:val="18"/>
        </w:rPr>
      </w:pPr>
      <w:r>
        <w:rPr>
          <w:rFonts w:ascii="Marianne" w:hAnsi="Marianne" w:cs="Arial"/>
          <w:bCs/>
          <w:sz w:val="18"/>
          <w:szCs w:val="18"/>
        </w:rPr>
        <w:t>de l’utilisation de logiciels et de matériel informatique à faible consommation électrique</w:t>
      </w:r>
      <w:r w:rsidR="003C478D">
        <w:rPr>
          <w:rFonts w:ascii="Calibri" w:hAnsi="Calibri" w:cs="Calibri"/>
          <w:bCs/>
          <w:sz w:val="18"/>
          <w:szCs w:val="18"/>
        </w:rPr>
        <w:t> </w:t>
      </w:r>
      <w:r w:rsidR="003C478D">
        <w:rPr>
          <w:rFonts w:ascii="Marianne" w:hAnsi="Marianne" w:cs="Arial"/>
          <w:bCs/>
          <w:sz w:val="18"/>
          <w:szCs w:val="18"/>
        </w:rPr>
        <w:t>;</w:t>
      </w:r>
    </w:p>
    <w:p w14:paraId="445354BB" w14:textId="4AB0F94B" w:rsidR="00A0548A" w:rsidRDefault="003D76A8" w:rsidP="00A0548A">
      <w:pPr>
        <w:pStyle w:val="Paragraphedeliste"/>
        <w:numPr>
          <w:ilvl w:val="0"/>
          <w:numId w:val="11"/>
        </w:numPr>
        <w:spacing w:after="0" w:line="240" w:lineRule="auto"/>
        <w:jc w:val="both"/>
        <w:rPr>
          <w:rFonts w:ascii="Marianne" w:hAnsi="Marianne" w:cs="Arial"/>
          <w:bCs/>
          <w:sz w:val="18"/>
          <w:szCs w:val="18"/>
        </w:rPr>
      </w:pPr>
      <w:r>
        <w:rPr>
          <w:rFonts w:ascii="Marianne" w:hAnsi="Marianne" w:cs="Arial"/>
          <w:bCs/>
          <w:sz w:val="18"/>
          <w:szCs w:val="18"/>
        </w:rPr>
        <w:t xml:space="preserve">d’une démarche </w:t>
      </w:r>
      <w:r w:rsidRPr="004564A2">
        <w:rPr>
          <w:rFonts w:ascii="Marianne" w:hAnsi="Marianne" w:cs="Arial"/>
          <w:bCs/>
          <w:sz w:val="18"/>
          <w:szCs w:val="18"/>
        </w:rPr>
        <w:t>d'économie circulaire (réemploi, recyclage, ou valorisation de matériaux) en utilisant du matériel informatique reconditionné, qui intègre des matériaux recyclés ou recyclables et / ou conçu dans un objectif de durabilité (appareils facilement démontables, réparables, pièces détachées accessibles, etc.)</w:t>
      </w:r>
      <w:r>
        <w:rPr>
          <w:rFonts w:ascii="Calibri" w:hAnsi="Calibri" w:cs="Calibri"/>
          <w:bCs/>
          <w:sz w:val="18"/>
          <w:szCs w:val="18"/>
        </w:rPr>
        <w:t> </w:t>
      </w:r>
      <w:r>
        <w:rPr>
          <w:rFonts w:ascii="Marianne" w:hAnsi="Marianne" w:cs="Arial"/>
          <w:bCs/>
          <w:sz w:val="18"/>
          <w:szCs w:val="18"/>
        </w:rPr>
        <w:t>;</w:t>
      </w:r>
    </w:p>
    <w:p w14:paraId="4114A769" w14:textId="604ED9C2" w:rsidR="00A62C76" w:rsidRDefault="005253DB" w:rsidP="00A0548A">
      <w:pPr>
        <w:pStyle w:val="Paragraphedeliste"/>
        <w:numPr>
          <w:ilvl w:val="0"/>
          <w:numId w:val="11"/>
        </w:numPr>
        <w:spacing w:after="0" w:line="240" w:lineRule="auto"/>
        <w:jc w:val="both"/>
        <w:rPr>
          <w:rFonts w:ascii="Marianne" w:hAnsi="Marianne" w:cs="Arial"/>
          <w:bCs/>
          <w:sz w:val="18"/>
          <w:szCs w:val="18"/>
        </w:rPr>
      </w:pPr>
      <w:r>
        <w:rPr>
          <w:rFonts w:ascii="Marianne" w:hAnsi="Marianne" w:cs="Arial"/>
          <w:bCs/>
          <w:sz w:val="18"/>
          <w:szCs w:val="18"/>
        </w:rPr>
        <w:t>de la gestion des courriers électroniques et des archives électroniques limitant la surconsommation liée au stockage des données</w:t>
      </w:r>
      <w:r>
        <w:rPr>
          <w:rFonts w:ascii="Calibri" w:hAnsi="Calibri" w:cs="Calibri"/>
          <w:bCs/>
          <w:sz w:val="18"/>
          <w:szCs w:val="18"/>
        </w:rPr>
        <w:t> </w:t>
      </w:r>
      <w:r>
        <w:rPr>
          <w:rFonts w:ascii="Marianne" w:hAnsi="Marianne" w:cs="Arial"/>
          <w:bCs/>
          <w:sz w:val="18"/>
          <w:szCs w:val="18"/>
        </w:rPr>
        <w:t>;</w:t>
      </w:r>
    </w:p>
    <w:p w14:paraId="3BE89A85" w14:textId="6CE84CC2" w:rsidR="00131F98" w:rsidRDefault="00131F98" w:rsidP="00A0548A">
      <w:pPr>
        <w:pStyle w:val="Paragraphedeliste"/>
        <w:numPr>
          <w:ilvl w:val="0"/>
          <w:numId w:val="11"/>
        </w:numPr>
        <w:spacing w:after="0" w:line="240" w:lineRule="auto"/>
        <w:jc w:val="both"/>
        <w:rPr>
          <w:rFonts w:ascii="Marianne" w:hAnsi="Marianne" w:cs="Arial"/>
          <w:bCs/>
          <w:sz w:val="18"/>
          <w:szCs w:val="18"/>
        </w:rPr>
      </w:pPr>
      <w:r>
        <w:rPr>
          <w:rFonts w:ascii="Marianne" w:hAnsi="Marianne" w:cs="Arial"/>
          <w:bCs/>
          <w:sz w:val="18"/>
          <w:szCs w:val="18"/>
        </w:rPr>
        <w:t xml:space="preserve">de la sensibilisation </w:t>
      </w:r>
      <w:r w:rsidR="00176B9F">
        <w:rPr>
          <w:rFonts w:ascii="Marianne" w:hAnsi="Marianne" w:cs="Arial"/>
          <w:bCs/>
          <w:sz w:val="18"/>
          <w:szCs w:val="18"/>
        </w:rPr>
        <w:t>des parties prenantes à la réalisation des prestations aux impacts environnementaux du numériques</w:t>
      </w:r>
      <w:r w:rsidR="00176B9F">
        <w:rPr>
          <w:rFonts w:ascii="Calibri" w:hAnsi="Calibri" w:cs="Calibri"/>
          <w:bCs/>
          <w:sz w:val="18"/>
          <w:szCs w:val="18"/>
        </w:rPr>
        <w:t> </w:t>
      </w:r>
      <w:r w:rsidR="00176B9F">
        <w:rPr>
          <w:rFonts w:ascii="Marianne" w:hAnsi="Marianne" w:cs="Arial"/>
          <w:bCs/>
          <w:sz w:val="18"/>
          <w:szCs w:val="18"/>
        </w:rPr>
        <w:t>;</w:t>
      </w:r>
    </w:p>
    <w:p w14:paraId="6B84A9FC" w14:textId="57F09049" w:rsidR="00176B9F" w:rsidRDefault="00176B9F" w:rsidP="00A0548A">
      <w:pPr>
        <w:pStyle w:val="Paragraphedeliste"/>
        <w:numPr>
          <w:ilvl w:val="0"/>
          <w:numId w:val="11"/>
        </w:numPr>
        <w:spacing w:after="0" w:line="240" w:lineRule="auto"/>
        <w:jc w:val="both"/>
        <w:rPr>
          <w:rFonts w:ascii="Marianne" w:hAnsi="Marianne" w:cs="Arial"/>
          <w:bCs/>
          <w:sz w:val="18"/>
          <w:szCs w:val="18"/>
        </w:rPr>
      </w:pPr>
      <w:r>
        <w:rPr>
          <w:rFonts w:ascii="Marianne" w:hAnsi="Marianne" w:cs="Arial"/>
          <w:bCs/>
          <w:sz w:val="18"/>
          <w:szCs w:val="18"/>
        </w:rPr>
        <w:t>de la détention d’un label «</w:t>
      </w:r>
      <w:r>
        <w:rPr>
          <w:rFonts w:ascii="Calibri" w:hAnsi="Calibri" w:cs="Calibri"/>
          <w:bCs/>
          <w:sz w:val="18"/>
          <w:szCs w:val="18"/>
        </w:rPr>
        <w:t> </w:t>
      </w:r>
      <w:r>
        <w:rPr>
          <w:rFonts w:ascii="Marianne" w:hAnsi="Marianne" w:cs="Arial"/>
          <w:bCs/>
          <w:sz w:val="18"/>
          <w:szCs w:val="18"/>
        </w:rPr>
        <w:t>Numérique responsable</w:t>
      </w:r>
      <w:r>
        <w:rPr>
          <w:rFonts w:ascii="Calibri" w:hAnsi="Calibri" w:cs="Calibri"/>
          <w:bCs/>
          <w:sz w:val="18"/>
          <w:szCs w:val="18"/>
        </w:rPr>
        <w:t> </w:t>
      </w:r>
      <w:r>
        <w:rPr>
          <w:rFonts w:ascii="Marianne" w:hAnsi="Marianne" w:cs="Marianne"/>
          <w:bCs/>
          <w:sz w:val="18"/>
          <w:szCs w:val="18"/>
        </w:rPr>
        <w:t>»</w:t>
      </w:r>
      <w:r>
        <w:rPr>
          <w:rFonts w:ascii="Marianne" w:hAnsi="Marianne" w:cs="Arial"/>
          <w:bCs/>
          <w:sz w:val="18"/>
          <w:szCs w:val="18"/>
        </w:rPr>
        <w:t xml:space="preserve"> ou équivalent</w:t>
      </w:r>
      <w:r>
        <w:rPr>
          <w:rFonts w:ascii="Calibri" w:hAnsi="Calibri" w:cs="Calibri"/>
          <w:bCs/>
          <w:sz w:val="18"/>
          <w:szCs w:val="18"/>
        </w:rPr>
        <w:t> </w:t>
      </w:r>
      <w:r>
        <w:rPr>
          <w:rFonts w:ascii="Marianne" w:hAnsi="Marianne" w:cs="Arial"/>
          <w:bCs/>
          <w:sz w:val="18"/>
          <w:szCs w:val="18"/>
        </w:rPr>
        <w:t>;</w:t>
      </w:r>
    </w:p>
    <w:p w14:paraId="5B177CBA" w14:textId="52A27784" w:rsidR="00A0548A" w:rsidRDefault="005253DB" w:rsidP="00A0548A">
      <w:pPr>
        <w:pStyle w:val="Paragraphedeliste"/>
        <w:numPr>
          <w:ilvl w:val="0"/>
          <w:numId w:val="11"/>
        </w:numPr>
        <w:spacing w:after="0" w:line="240" w:lineRule="auto"/>
        <w:jc w:val="both"/>
        <w:rPr>
          <w:rFonts w:ascii="Marianne" w:hAnsi="Marianne" w:cs="Arial"/>
          <w:bCs/>
          <w:sz w:val="18"/>
          <w:szCs w:val="18"/>
        </w:rPr>
      </w:pPr>
      <w:r>
        <w:rPr>
          <w:rFonts w:ascii="Marianne" w:hAnsi="Marianne" w:cs="Arial"/>
          <w:bCs/>
          <w:sz w:val="18"/>
          <w:szCs w:val="18"/>
        </w:rPr>
        <w:t>de</w:t>
      </w:r>
      <w:r w:rsidR="0061228F" w:rsidRPr="00131F98">
        <w:rPr>
          <w:rFonts w:ascii="Marianne" w:hAnsi="Marianne" w:cs="Arial"/>
          <w:bCs/>
          <w:sz w:val="18"/>
          <w:szCs w:val="18"/>
        </w:rPr>
        <w:t xml:space="preserve">s modalités de transmission des documents </w:t>
      </w:r>
      <w:r w:rsidR="00131F98">
        <w:rPr>
          <w:rFonts w:ascii="Marianne" w:hAnsi="Marianne" w:cs="Arial"/>
          <w:bCs/>
          <w:sz w:val="18"/>
          <w:szCs w:val="18"/>
        </w:rPr>
        <w:t>dématérialisés (e</w:t>
      </w:r>
      <w:r w:rsidR="0061228F" w:rsidRPr="00131F98">
        <w:rPr>
          <w:rFonts w:ascii="Marianne" w:hAnsi="Marianne" w:cs="Arial"/>
          <w:bCs/>
          <w:sz w:val="18"/>
          <w:szCs w:val="18"/>
        </w:rPr>
        <w:t>space de travail collaboratif, etc.).</w:t>
      </w:r>
    </w:p>
    <w:p w14:paraId="1880510F" w14:textId="77777777" w:rsidR="00381237" w:rsidRPr="00577AD5" w:rsidRDefault="00381237" w:rsidP="00381237">
      <w:pPr>
        <w:tabs>
          <w:tab w:val="left" w:pos="1700"/>
        </w:tabs>
        <w:spacing w:after="0" w:line="240" w:lineRule="auto"/>
        <w:jc w:val="both"/>
        <w:rPr>
          <w:rFonts w:ascii="Marianne" w:hAnsi="Marianne" w:cs="Arial"/>
          <w:sz w:val="18"/>
          <w:szCs w:val="18"/>
        </w:rPr>
      </w:pPr>
    </w:p>
    <w:p w14:paraId="0DB274AF" w14:textId="77777777" w:rsidR="00381237" w:rsidRPr="00577AD5"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r w:rsidRPr="00577AD5">
        <w:rPr>
          <w:rFonts w:ascii="Marianne" w:hAnsi="Marianne" w:cs="Arial"/>
          <w:b/>
          <w:sz w:val="18"/>
          <w:szCs w:val="18"/>
        </w:rPr>
        <w:t>Réponse :</w:t>
      </w:r>
    </w:p>
    <w:p w14:paraId="123314F3" w14:textId="77777777" w:rsidR="00381237" w:rsidRPr="00577AD5"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CB76AAB" w14:textId="77777777" w:rsidR="00381237" w:rsidRPr="00577AD5"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3840B65" w14:textId="77777777" w:rsidR="00381237"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BB60365" w14:textId="77777777" w:rsidR="00381237"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0AD3480" w14:textId="77777777" w:rsidR="00381237"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4FC3E140" w14:textId="77777777" w:rsidR="00381237" w:rsidRPr="00577AD5"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28A52A6B" w14:textId="77777777" w:rsidR="00381237"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359205D" w14:textId="77777777" w:rsidR="00381237" w:rsidRPr="00577AD5"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D3B734A" w14:textId="77777777" w:rsidR="00381237" w:rsidRDefault="00381237" w:rsidP="00381237">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CC2C01E" w14:textId="77777777" w:rsidR="00381237" w:rsidRDefault="00381237" w:rsidP="00381237">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7650F777" w14:textId="77777777" w:rsidR="00381237" w:rsidRPr="003D7751" w:rsidRDefault="00381237" w:rsidP="00381237">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1B3295C1" w14:textId="77777777" w:rsidR="00381237"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7EA7DAF6" w14:textId="77777777" w:rsidR="00381237"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08880502" w14:textId="77777777" w:rsidR="00381237"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6534D818" w14:textId="77777777" w:rsidR="00381237" w:rsidRDefault="00381237" w:rsidP="00381237">
      <w:pPr>
        <w:pStyle w:val="Paragraphedeliste"/>
        <w:pBdr>
          <w:top w:val="single" w:sz="4" w:space="1" w:color="auto"/>
          <w:left w:val="single" w:sz="4" w:space="4" w:color="auto"/>
          <w:bottom w:val="single" w:sz="4" w:space="1" w:color="auto"/>
          <w:right w:val="single" w:sz="4" w:space="4" w:color="auto"/>
        </w:pBdr>
        <w:spacing w:after="0" w:line="240" w:lineRule="auto"/>
        <w:ind w:left="426" w:hanging="426"/>
        <w:jc w:val="both"/>
        <w:rPr>
          <w:rFonts w:ascii="Marianne" w:hAnsi="Marianne" w:cs="Arial"/>
          <w:b/>
          <w:sz w:val="18"/>
          <w:szCs w:val="18"/>
        </w:rPr>
      </w:pPr>
    </w:p>
    <w:p w14:paraId="3752FDAA" w14:textId="77777777" w:rsidR="00381237" w:rsidRPr="009B5C10" w:rsidRDefault="00381237" w:rsidP="00381237">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b/>
          <w:sz w:val="18"/>
          <w:szCs w:val="18"/>
        </w:rPr>
      </w:pPr>
    </w:p>
    <w:p w14:paraId="05DA40A6" w14:textId="77777777" w:rsidR="00381237" w:rsidRPr="007056B0" w:rsidRDefault="00381237" w:rsidP="00381237">
      <w:pPr>
        <w:spacing w:after="0" w:line="240" w:lineRule="auto"/>
        <w:jc w:val="both"/>
        <w:rPr>
          <w:rFonts w:ascii="Marianne" w:hAnsi="Marianne" w:cs="Arial"/>
          <w:bCs/>
          <w:sz w:val="18"/>
          <w:szCs w:val="18"/>
        </w:rPr>
      </w:pPr>
    </w:p>
    <w:p w14:paraId="5BBA1206" w14:textId="77777777" w:rsidR="00B450E9" w:rsidRPr="007056B0" w:rsidRDefault="00B450E9" w:rsidP="00097C17">
      <w:pPr>
        <w:spacing w:after="0" w:line="240" w:lineRule="auto"/>
        <w:jc w:val="both"/>
        <w:rPr>
          <w:rFonts w:ascii="Marianne" w:hAnsi="Marianne" w:cs="Arial"/>
          <w:bCs/>
          <w:sz w:val="18"/>
          <w:szCs w:val="18"/>
        </w:rPr>
      </w:pPr>
    </w:p>
    <w:p w14:paraId="33076561" w14:textId="77777777" w:rsidR="000B1CBB" w:rsidRPr="00577AD5" w:rsidRDefault="000B1CBB" w:rsidP="003D7751">
      <w:pPr>
        <w:spacing w:after="0" w:line="240" w:lineRule="auto"/>
        <w:jc w:val="both"/>
        <w:rPr>
          <w:rFonts w:ascii="Marianne" w:hAnsi="Marianne" w:cs="Arial"/>
          <w:b/>
          <w:sz w:val="18"/>
          <w:szCs w:val="18"/>
          <w:u w:val="single"/>
        </w:rPr>
      </w:pPr>
    </w:p>
    <w:sectPr w:rsidR="000B1CBB" w:rsidRPr="00577AD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3D5EF" w14:textId="77777777" w:rsidR="00593BB5" w:rsidRDefault="00593BB5" w:rsidP="00715F71">
      <w:pPr>
        <w:spacing w:after="0" w:line="240" w:lineRule="auto"/>
      </w:pPr>
      <w:r>
        <w:separator/>
      </w:r>
    </w:p>
  </w:endnote>
  <w:endnote w:type="continuationSeparator" w:id="0">
    <w:p w14:paraId="3185C8E1" w14:textId="77777777" w:rsidR="00593BB5" w:rsidRDefault="00593BB5" w:rsidP="0071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489C" w14:textId="346E04E1" w:rsidR="00715F71" w:rsidRDefault="00715F71" w:rsidP="00715F71">
    <w:pPr>
      <w:pStyle w:val="Pieddepage"/>
      <w:jc w:val="right"/>
      <w:rPr>
        <w:b/>
        <w:sz w:val="18"/>
        <w:szCs w:val="20"/>
      </w:rPr>
    </w:pPr>
    <w:r>
      <w:rPr>
        <w:b/>
        <w:sz w:val="18"/>
        <w:szCs w:val="20"/>
      </w:rPr>
      <w:t xml:space="preserve">Page </w:t>
    </w:r>
    <w:r>
      <w:rPr>
        <w:b/>
        <w:bCs/>
        <w:sz w:val="18"/>
        <w:szCs w:val="20"/>
      </w:rPr>
      <w:fldChar w:fldCharType="begin"/>
    </w:r>
    <w:r>
      <w:rPr>
        <w:b/>
        <w:bCs/>
        <w:sz w:val="18"/>
        <w:szCs w:val="20"/>
      </w:rPr>
      <w:instrText>PAGE</w:instrText>
    </w:r>
    <w:r>
      <w:rPr>
        <w:b/>
        <w:bCs/>
        <w:sz w:val="18"/>
        <w:szCs w:val="20"/>
      </w:rPr>
      <w:fldChar w:fldCharType="separate"/>
    </w:r>
    <w:r w:rsidR="003A233D">
      <w:rPr>
        <w:b/>
        <w:bCs/>
        <w:noProof/>
        <w:sz w:val="18"/>
        <w:szCs w:val="20"/>
      </w:rPr>
      <w:t>3</w:t>
    </w:r>
    <w:r>
      <w:rPr>
        <w:b/>
        <w:bCs/>
        <w:sz w:val="18"/>
        <w:szCs w:val="20"/>
      </w:rPr>
      <w:fldChar w:fldCharType="end"/>
    </w:r>
    <w:r>
      <w:rPr>
        <w:b/>
        <w:sz w:val="18"/>
        <w:szCs w:val="20"/>
      </w:rPr>
      <w:t xml:space="preserve"> sur </w:t>
    </w:r>
    <w:r>
      <w:rPr>
        <w:b/>
        <w:bCs/>
        <w:sz w:val="18"/>
        <w:szCs w:val="20"/>
      </w:rPr>
      <w:fldChar w:fldCharType="begin"/>
    </w:r>
    <w:r>
      <w:rPr>
        <w:b/>
        <w:bCs/>
        <w:sz w:val="18"/>
        <w:szCs w:val="20"/>
      </w:rPr>
      <w:instrText>NUMPAGES</w:instrText>
    </w:r>
    <w:r>
      <w:rPr>
        <w:b/>
        <w:bCs/>
        <w:sz w:val="18"/>
        <w:szCs w:val="20"/>
      </w:rPr>
      <w:fldChar w:fldCharType="separate"/>
    </w:r>
    <w:r w:rsidR="003A233D">
      <w:rPr>
        <w:b/>
        <w:bCs/>
        <w:noProof/>
        <w:sz w:val="18"/>
        <w:szCs w:val="20"/>
      </w:rPr>
      <w:t>3</w:t>
    </w:r>
    <w:r>
      <w:rPr>
        <w:b/>
        <w:bCs/>
        <w:sz w:val="18"/>
        <w:szCs w:val="20"/>
      </w:rPr>
      <w:fldChar w:fldCharType="end"/>
    </w:r>
  </w:p>
  <w:p w14:paraId="067527BC" w14:textId="5782150A" w:rsidR="00863492" w:rsidRDefault="008634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C02AE" w14:textId="77777777" w:rsidR="00593BB5" w:rsidRDefault="00593BB5" w:rsidP="00715F71">
      <w:pPr>
        <w:spacing w:after="0" w:line="240" w:lineRule="auto"/>
      </w:pPr>
      <w:r>
        <w:separator/>
      </w:r>
    </w:p>
  </w:footnote>
  <w:footnote w:type="continuationSeparator" w:id="0">
    <w:p w14:paraId="76AD25D2" w14:textId="77777777" w:rsidR="00593BB5" w:rsidRDefault="00593BB5" w:rsidP="00715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3338"/>
    <w:multiLevelType w:val="hybridMultilevel"/>
    <w:tmpl w:val="13E2474C"/>
    <w:lvl w:ilvl="0" w:tplc="D1B6D962">
      <w:start w:val="3"/>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F41A8"/>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5320E"/>
    <w:multiLevelType w:val="hybridMultilevel"/>
    <w:tmpl w:val="398C3440"/>
    <w:lvl w:ilvl="0" w:tplc="E1867768">
      <w:start w:val="1"/>
      <w:numFmt w:val="lowerLetter"/>
      <w:lvlText w:val="%1."/>
      <w:lvlJc w:val="left"/>
      <w:pPr>
        <w:ind w:left="1146" w:hanging="360"/>
      </w:pPr>
      <w:rPr>
        <w:b w:val="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85E16BB"/>
    <w:multiLevelType w:val="hybridMultilevel"/>
    <w:tmpl w:val="24DEB4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324551"/>
    <w:multiLevelType w:val="hybridMultilevel"/>
    <w:tmpl w:val="60DE8B06"/>
    <w:lvl w:ilvl="0" w:tplc="B334817E">
      <w:start w:val="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2B4E68"/>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6" w15:restartNumberingAfterBreak="0">
    <w:nsid w:val="4EE443A7"/>
    <w:multiLevelType w:val="hybridMultilevel"/>
    <w:tmpl w:val="CC3EFCE8"/>
    <w:lvl w:ilvl="0" w:tplc="F9C0F112">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9E008B"/>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8" w15:restartNumberingAfterBreak="0">
    <w:nsid w:val="60D22158"/>
    <w:multiLevelType w:val="hybridMultilevel"/>
    <w:tmpl w:val="C50C0CA2"/>
    <w:lvl w:ilvl="0" w:tplc="917CB5B0">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9" w15:restartNumberingAfterBreak="0">
    <w:nsid w:val="6EB84B05"/>
    <w:multiLevelType w:val="hybridMultilevel"/>
    <w:tmpl w:val="ED5C93D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7AAA1E26"/>
    <w:multiLevelType w:val="hybridMultilevel"/>
    <w:tmpl w:val="0B9219BC"/>
    <w:lvl w:ilvl="0" w:tplc="040C0019">
      <w:start w:val="1"/>
      <w:numFmt w:val="lowerLetter"/>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num w:numId="1">
    <w:abstractNumId w:val="1"/>
  </w:num>
  <w:num w:numId="2">
    <w:abstractNumId w:val="7"/>
  </w:num>
  <w:num w:numId="3">
    <w:abstractNumId w:val="9"/>
  </w:num>
  <w:num w:numId="4">
    <w:abstractNumId w:val="3"/>
  </w:num>
  <w:num w:numId="5">
    <w:abstractNumId w:val="8"/>
  </w:num>
  <w:num w:numId="6">
    <w:abstractNumId w:val="2"/>
  </w:num>
  <w:num w:numId="7">
    <w:abstractNumId w:val="5"/>
  </w:num>
  <w:num w:numId="8">
    <w:abstractNumId w:val="10"/>
  </w:num>
  <w:num w:numId="9">
    <w:abstractNumId w:val="6"/>
  </w:num>
  <w:num w:numId="10">
    <w:abstractNumId w:val="0"/>
  </w:num>
  <w:num w:numId="1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313"/>
    <w:rsid w:val="000039B0"/>
    <w:rsid w:val="00014863"/>
    <w:rsid w:val="00021BE1"/>
    <w:rsid w:val="00025AC1"/>
    <w:rsid w:val="0003511F"/>
    <w:rsid w:val="0004610B"/>
    <w:rsid w:val="00052C6C"/>
    <w:rsid w:val="000548B7"/>
    <w:rsid w:val="00060131"/>
    <w:rsid w:val="00061F38"/>
    <w:rsid w:val="00063532"/>
    <w:rsid w:val="000657DC"/>
    <w:rsid w:val="0006624B"/>
    <w:rsid w:val="00071313"/>
    <w:rsid w:val="00073B02"/>
    <w:rsid w:val="000750DD"/>
    <w:rsid w:val="00081540"/>
    <w:rsid w:val="00081933"/>
    <w:rsid w:val="000831CD"/>
    <w:rsid w:val="00097C17"/>
    <w:rsid w:val="000A13B9"/>
    <w:rsid w:val="000A5373"/>
    <w:rsid w:val="000A60E6"/>
    <w:rsid w:val="000B1CBB"/>
    <w:rsid w:val="000B3D5F"/>
    <w:rsid w:val="000B4186"/>
    <w:rsid w:val="000B4ED8"/>
    <w:rsid w:val="000C42D5"/>
    <w:rsid w:val="000C4F4F"/>
    <w:rsid w:val="000C5331"/>
    <w:rsid w:val="000C5D5A"/>
    <w:rsid w:val="000D096F"/>
    <w:rsid w:val="000D416D"/>
    <w:rsid w:val="000E46DF"/>
    <w:rsid w:val="000E57E2"/>
    <w:rsid w:val="000F1429"/>
    <w:rsid w:val="00100C2C"/>
    <w:rsid w:val="00101D28"/>
    <w:rsid w:val="00104202"/>
    <w:rsid w:val="00106C49"/>
    <w:rsid w:val="001124B9"/>
    <w:rsid w:val="001136BC"/>
    <w:rsid w:val="00115D71"/>
    <w:rsid w:val="001212FF"/>
    <w:rsid w:val="00124B9E"/>
    <w:rsid w:val="00124D2E"/>
    <w:rsid w:val="001276DD"/>
    <w:rsid w:val="00131F98"/>
    <w:rsid w:val="00133E50"/>
    <w:rsid w:val="00137A33"/>
    <w:rsid w:val="00137C16"/>
    <w:rsid w:val="0014189D"/>
    <w:rsid w:val="001631FA"/>
    <w:rsid w:val="00163856"/>
    <w:rsid w:val="001659FC"/>
    <w:rsid w:val="00167257"/>
    <w:rsid w:val="00172142"/>
    <w:rsid w:val="001730BA"/>
    <w:rsid w:val="001736FB"/>
    <w:rsid w:val="00174745"/>
    <w:rsid w:val="00176B9F"/>
    <w:rsid w:val="001858C3"/>
    <w:rsid w:val="00190EC4"/>
    <w:rsid w:val="0019148D"/>
    <w:rsid w:val="0019273C"/>
    <w:rsid w:val="001948FA"/>
    <w:rsid w:val="0019534D"/>
    <w:rsid w:val="00196D13"/>
    <w:rsid w:val="001A15C0"/>
    <w:rsid w:val="001A718F"/>
    <w:rsid w:val="001B1A0C"/>
    <w:rsid w:val="001B2002"/>
    <w:rsid w:val="001B332E"/>
    <w:rsid w:val="001B3B64"/>
    <w:rsid w:val="001B5EC8"/>
    <w:rsid w:val="001B6656"/>
    <w:rsid w:val="001C1CA7"/>
    <w:rsid w:val="001C63FA"/>
    <w:rsid w:val="001D10B0"/>
    <w:rsid w:val="001D170C"/>
    <w:rsid w:val="001D45EF"/>
    <w:rsid w:val="001E23BE"/>
    <w:rsid w:val="00200C59"/>
    <w:rsid w:val="002018AA"/>
    <w:rsid w:val="00202FD3"/>
    <w:rsid w:val="00203EFA"/>
    <w:rsid w:val="002142D9"/>
    <w:rsid w:val="00221C70"/>
    <w:rsid w:val="00222B69"/>
    <w:rsid w:val="002261DE"/>
    <w:rsid w:val="002356E5"/>
    <w:rsid w:val="00237313"/>
    <w:rsid w:val="002444DB"/>
    <w:rsid w:val="0024703C"/>
    <w:rsid w:val="00251593"/>
    <w:rsid w:val="00254AC8"/>
    <w:rsid w:val="00255E48"/>
    <w:rsid w:val="00256B84"/>
    <w:rsid w:val="002700B8"/>
    <w:rsid w:val="0027689A"/>
    <w:rsid w:val="002770BA"/>
    <w:rsid w:val="00295864"/>
    <w:rsid w:val="002A20BD"/>
    <w:rsid w:val="002A3944"/>
    <w:rsid w:val="002A4BD8"/>
    <w:rsid w:val="002A7ACE"/>
    <w:rsid w:val="002B4F95"/>
    <w:rsid w:val="002C5F5C"/>
    <w:rsid w:val="002D5E89"/>
    <w:rsid w:val="002E7D92"/>
    <w:rsid w:val="002F0393"/>
    <w:rsid w:val="002F0B76"/>
    <w:rsid w:val="002F3017"/>
    <w:rsid w:val="00304797"/>
    <w:rsid w:val="00304A80"/>
    <w:rsid w:val="00305BCD"/>
    <w:rsid w:val="003063CF"/>
    <w:rsid w:val="00310AC5"/>
    <w:rsid w:val="00310D06"/>
    <w:rsid w:val="00331A1C"/>
    <w:rsid w:val="00332060"/>
    <w:rsid w:val="00341C2A"/>
    <w:rsid w:val="00345172"/>
    <w:rsid w:val="003456BE"/>
    <w:rsid w:val="003466F6"/>
    <w:rsid w:val="0034731B"/>
    <w:rsid w:val="0036044F"/>
    <w:rsid w:val="00361F99"/>
    <w:rsid w:val="003625C8"/>
    <w:rsid w:val="00363758"/>
    <w:rsid w:val="0037564C"/>
    <w:rsid w:val="00375F62"/>
    <w:rsid w:val="00377831"/>
    <w:rsid w:val="00381237"/>
    <w:rsid w:val="00381850"/>
    <w:rsid w:val="00381D3C"/>
    <w:rsid w:val="00381E74"/>
    <w:rsid w:val="00383595"/>
    <w:rsid w:val="0038702F"/>
    <w:rsid w:val="00391728"/>
    <w:rsid w:val="00394CD3"/>
    <w:rsid w:val="003A233D"/>
    <w:rsid w:val="003A39BD"/>
    <w:rsid w:val="003A6954"/>
    <w:rsid w:val="003A7739"/>
    <w:rsid w:val="003B55C3"/>
    <w:rsid w:val="003C315C"/>
    <w:rsid w:val="003C478D"/>
    <w:rsid w:val="003C4AD3"/>
    <w:rsid w:val="003D4669"/>
    <w:rsid w:val="003D76A8"/>
    <w:rsid w:val="003D7751"/>
    <w:rsid w:val="003E069E"/>
    <w:rsid w:val="003E33C3"/>
    <w:rsid w:val="003E3791"/>
    <w:rsid w:val="003E4423"/>
    <w:rsid w:val="003E4DD5"/>
    <w:rsid w:val="003F01F5"/>
    <w:rsid w:val="003F384A"/>
    <w:rsid w:val="003F4281"/>
    <w:rsid w:val="003F67A7"/>
    <w:rsid w:val="00402095"/>
    <w:rsid w:val="00411957"/>
    <w:rsid w:val="00420A31"/>
    <w:rsid w:val="004219A4"/>
    <w:rsid w:val="004303BF"/>
    <w:rsid w:val="00431197"/>
    <w:rsid w:val="00431A97"/>
    <w:rsid w:val="00431AC5"/>
    <w:rsid w:val="00437468"/>
    <w:rsid w:val="00444B8A"/>
    <w:rsid w:val="0044679B"/>
    <w:rsid w:val="0045180C"/>
    <w:rsid w:val="00453E57"/>
    <w:rsid w:val="00454296"/>
    <w:rsid w:val="004564A2"/>
    <w:rsid w:val="004615A2"/>
    <w:rsid w:val="00461995"/>
    <w:rsid w:val="0046297F"/>
    <w:rsid w:val="0046328A"/>
    <w:rsid w:val="00464333"/>
    <w:rsid w:val="00473874"/>
    <w:rsid w:val="0047412A"/>
    <w:rsid w:val="004748AC"/>
    <w:rsid w:val="00475B30"/>
    <w:rsid w:val="00477D52"/>
    <w:rsid w:val="00481BB8"/>
    <w:rsid w:val="00482FCC"/>
    <w:rsid w:val="00483700"/>
    <w:rsid w:val="0048470C"/>
    <w:rsid w:val="004903FF"/>
    <w:rsid w:val="0049059D"/>
    <w:rsid w:val="00492C23"/>
    <w:rsid w:val="004967EC"/>
    <w:rsid w:val="00497201"/>
    <w:rsid w:val="004A063B"/>
    <w:rsid w:val="004A7A5F"/>
    <w:rsid w:val="004B09CA"/>
    <w:rsid w:val="004B60EE"/>
    <w:rsid w:val="004D0D31"/>
    <w:rsid w:val="004D472B"/>
    <w:rsid w:val="004D6E67"/>
    <w:rsid w:val="004E50F6"/>
    <w:rsid w:val="004F4F35"/>
    <w:rsid w:val="004F5ED4"/>
    <w:rsid w:val="005044C5"/>
    <w:rsid w:val="00504C34"/>
    <w:rsid w:val="005059C0"/>
    <w:rsid w:val="005063A5"/>
    <w:rsid w:val="00507180"/>
    <w:rsid w:val="005104DC"/>
    <w:rsid w:val="00514EBA"/>
    <w:rsid w:val="00520131"/>
    <w:rsid w:val="00520201"/>
    <w:rsid w:val="0052457C"/>
    <w:rsid w:val="005253DB"/>
    <w:rsid w:val="00525FC0"/>
    <w:rsid w:val="005276E9"/>
    <w:rsid w:val="00532E17"/>
    <w:rsid w:val="00533B93"/>
    <w:rsid w:val="00535684"/>
    <w:rsid w:val="005453AE"/>
    <w:rsid w:val="00555269"/>
    <w:rsid w:val="005575A2"/>
    <w:rsid w:val="00560218"/>
    <w:rsid w:val="00562DF7"/>
    <w:rsid w:val="005666C9"/>
    <w:rsid w:val="00566A06"/>
    <w:rsid w:val="0057209E"/>
    <w:rsid w:val="00575E41"/>
    <w:rsid w:val="00577A97"/>
    <w:rsid w:val="00577AD5"/>
    <w:rsid w:val="00593BB5"/>
    <w:rsid w:val="00593CD1"/>
    <w:rsid w:val="00595986"/>
    <w:rsid w:val="005A473F"/>
    <w:rsid w:val="005A4EBB"/>
    <w:rsid w:val="005A5372"/>
    <w:rsid w:val="005A61C3"/>
    <w:rsid w:val="005A629E"/>
    <w:rsid w:val="005A654A"/>
    <w:rsid w:val="005B043E"/>
    <w:rsid w:val="005B29DA"/>
    <w:rsid w:val="005B4B87"/>
    <w:rsid w:val="005B7D01"/>
    <w:rsid w:val="005C269A"/>
    <w:rsid w:val="005C28BC"/>
    <w:rsid w:val="005C4D61"/>
    <w:rsid w:val="005C5D05"/>
    <w:rsid w:val="005C7B27"/>
    <w:rsid w:val="005D2204"/>
    <w:rsid w:val="005D2D59"/>
    <w:rsid w:val="005E2D22"/>
    <w:rsid w:val="005E55C2"/>
    <w:rsid w:val="005E5BEC"/>
    <w:rsid w:val="005E5C13"/>
    <w:rsid w:val="005E5EC1"/>
    <w:rsid w:val="005E6F19"/>
    <w:rsid w:val="005F329B"/>
    <w:rsid w:val="0061228F"/>
    <w:rsid w:val="006241BE"/>
    <w:rsid w:val="00625E95"/>
    <w:rsid w:val="00627CC0"/>
    <w:rsid w:val="0063300C"/>
    <w:rsid w:val="00633271"/>
    <w:rsid w:val="0063633D"/>
    <w:rsid w:val="0064179D"/>
    <w:rsid w:val="00642D0D"/>
    <w:rsid w:val="00643B73"/>
    <w:rsid w:val="00647663"/>
    <w:rsid w:val="00647C1A"/>
    <w:rsid w:val="00652B3B"/>
    <w:rsid w:val="006539B1"/>
    <w:rsid w:val="006620ED"/>
    <w:rsid w:val="00663E77"/>
    <w:rsid w:val="006725FD"/>
    <w:rsid w:val="00673A7D"/>
    <w:rsid w:val="00677218"/>
    <w:rsid w:val="00677541"/>
    <w:rsid w:val="006776B9"/>
    <w:rsid w:val="006809D7"/>
    <w:rsid w:val="006857EB"/>
    <w:rsid w:val="00685F8A"/>
    <w:rsid w:val="00687648"/>
    <w:rsid w:val="00690841"/>
    <w:rsid w:val="0069158D"/>
    <w:rsid w:val="00692F1F"/>
    <w:rsid w:val="0069450E"/>
    <w:rsid w:val="00695C12"/>
    <w:rsid w:val="0069738A"/>
    <w:rsid w:val="006A0191"/>
    <w:rsid w:val="006A4CDF"/>
    <w:rsid w:val="006A7D2B"/>
    <w:rsid w:val="006B5F54"/>
    <w:rsid w:val="006C17D4"/>
    <w:rsid w:val="006C3396"/>
    <w:rsid w:val="006C5A19"/>
    <w:rsid w:val="006D780A"/>
    <w:rsid w:val="006E6E40"/>
    <w:rsid w:val="006F0F2B"/>
    <w:rsid w:val="006F14FB"/>
    <w:rsid w:val="006F5E93"/>
    <w:rsid w:val="006F7F3C"/>
    <w:rsid w:val="00700E3C"/>
    <w:rsid w:val="00705441"/>
    <w:rsid w:val="007056B0"/>
    <w:rsid w:val="00707767"/>
    <w:rsid w:val="00713873"/>
    <w:rsid w:val="00715F71"/>
    <w:rsid w:val="00716A43"/>
    <w:rsid w:val="00717B6F"/>
    <w:rsid w:val="0072378D"/>
    <w:rsid w:val="007305CC"/>
    <w:rsid w:val="00737042"/>
    <w:rsid w:val="00740583"/>
    <w:rsid w:val="00741419"/>
    <w:rsid w:val="007472FE"/>
    <w:rsid w:val="00747DF3"/>
    <w:rsid w:val="00747F79"/>
    <w:rsid w:val="007506A2"/>
    <w:rsid w:val="00755EB7"/>
    <w:rsid w:val="007641EF"/>
    <w:rsid w:val="00776A82"/>
    <w:rsid w:val="0078411F"/>
    <w:rsid w:val="00785BD5"/>
    <w:rsid w:val="007878E9"/>
    <w:rsid w:val="00792815"/>
    <w:rsid w:val="00792EA3"/>
    <w:rsid w:val="007A129E"/>
    <w:rsid w:val="007A4C34"/>
    <w:rsid w:val="007C0176"/>
    <w:rsid w:val="007C24CB"/>
    <w:rsid w:val="007C2695"/>
    <w:rsid w:val="007C5B77"/>
    <w:rsid w:val="007D0174"/>
    <w:rsid w:val="007E0766"/>
    <w:rsid w:val="007E387A"/>
    <w:rsid w:val="007E43D2"/>
    <w:rsid w:val="007E669B"/>
    <w:rsid w:val="007E7830"/>
    <w:rsid w:val="007F0912"/>
    <w:rsid w:val="007F24DC"/>
    <w:rsid w:val="00801B5C"/>
    <w:rsid w:val="00801BBC"/>
    <w:rsid w:val="0080317F"/>
    <w:rsid w:val="00806D93"/>
    <w:rsid w:val="0081321C"/>
    <w:rsid w:val="00813408"/>
    <w:rsid w:val="00817207"/>
    <w:rsid w:val="0082353B"/>
    <w:rsid w:val="00831732"/>
    <w:rsid w:val="008335ED"/>
    <w:rsid w:val="00833C1C"/>
    <w:rsid w:val="00843040"/>
    <w:rsid w:val="00855864"/>
    <w:rsid w:val="00856138"/>
    <w:rsid w:val="00856B32"/>
    <w:rsid w:val="00863492"/>
    <w:rsid w:val="00874007"/>
    <w:rsid w:val="008766E0"/>
    <w:rsid w:val="00880004"/>
    <w:rsid w:val="0088284C"/>
    <w:rsid w:val="00883D03"/>
    <w:rsid w:val="008846A5"/>
    <w:rsid w:val="00887186"/>
    <w:rsid w:val="00890103"/>
    <w:rsid w:val="00895209"/>
    <w:rsid w:val="00896A19"/>
    <w:rsid w:val="008A3376"/>
    <w:rsid w:val="008A7DDB"/>
    <w:rsid w:val="008C0172"/>
    <w:rsid w:val="008C0B32"/>
    <w:rsid w:val="008D3865"/>
    <w:rsid w:val="008D5104"/>
    <w:rsid w:val="00901812"/>
    <w:rsid w:val="00905993"/>
    <w:rsid w:val="00906972"/>
    <w:rsid w:val="00911DDE"/>
    <w:rsid w:val="0091636F"/>
    <w:rsid w:val="00920CEE"/>
    <w:rsid w:val="00934347"/>
    <w:rsid w:val="00934417"/>
    <w:rsid w:val="009359D1"/>
    <w:rsid w:val="00940E97"/>
    <w:rsid w:val="0094409F"/>
    <w:rsid w:val="009450AC"/>
    <w:rsid w:val="009524CD"/>
    <w:rsid w:val="0095622D"/>
    <w:rsid w:val="00960094"/>
    <w:rsid w:val="0096039B"/>
    <w:rsid w:val="0096166A"/>
    <w:rsid w:val="00961D41"/>
    <w:rsid w:val="00962311"/>
    <w:rsid w:val="009656DD"/>
    <w:rsid w:val="009704E5"/>
    <w:rsid w:val="009736D9"/>
    <w:rsid w:val="00990582"/>
    <w:rsid w:val="00993F2E"/>
    <w:rsid w:val="00995C0A"/>
    <w:rsid w:val="00996CA4"/>
    <w:rsid w:val="009B09A8"/>
    <w:rsid w:val="009B471E"/>
    <w:rsid w:val="009B5C10"/>
    <w:rsid w:val="009B5E40"/>
    <w:rsid w:val="009B7241"/>
    <w:rsid w:val="009C0191"/>
    <w:rsid w:val="009C0F5E"/>
    <w:rsid w:val="009D379E"/>
    <w:rsid w:val="009E4310"/>
    <w:rsid w:val="009E77FF"/>
    <w:rsid w:val="009F0CD9"/>
    <w:rsid w:val="009F5FDA"/>
    <w:rsid w:val="00A03FE1"/>
    <w:rsid w:val="00A050DA"/>
    <w:rsid w:val="00A0548A"/>
    <w:rsid w:val="00A06357"/>
    <w:rsid w:val="00A07EE2"/>
    <w:rsid w:val="00A121AB"/>
    <w:rsid w:val="00A12362"/>
    <w:rsid w:val="00A16353"/>
    <w:rsid w:val="00A261FB"/>
    <w:rsid w:val="00A339C6"/>
    <w:rsid w:val="00A405A8"/>
    <w:rsid w:val="00A40705"/>
    <w:rsid w:val="00A40B56"/>
    <w:rsid w:val="00A41AD2"/>
    <w:rsid w:val="00A41C9A"/>
    <w:rsid w:val="00A44F2F"/>
    <w:rsid w:val="00A46DC8"/>
    <w:rsid w:val="00A47200"/>
    <w:rsid w:val="00A474A5"/>
    <w:rsid w:val="00A52510"/>
    <w:rsid w:val="00A549A8"/>
    <w:rsid w:val="00A6080C"/>
    <w:rsid w:val="00A6262D"/>
    <w:rsid w:val="00A62C76"/>
    <w:rsid w:val="00A64D79"/>
    <w:rsid w:val="00A65D55"/>
    <w:rsid w:val="00A663B1"/>
    <w:rsid w:val="00A67ACA"/>
    <w:rsid w:val="00A70BDA"/>
    <w:rsid w:val="00A73575"/>
    <w:rsid w:val="00A75161"/>
    <w:rsid w:val="00A75ABF"/>
    <w:rsid w:val="00A77DDB"/>
    <w:rsid w:val="00A80E52"/>
    <w:rsid w:val="00A80EC5"/>
    <w:rsid w:val="00A833EC"/>
    <w:rsid w:val="00A9001B"/>
    <w:rsid w:val="00A9095E"/>
    <w:rsid w:val="00A913FD"/>
    <w:rsid w:val="00A944C5"/>
    <w:rsid w:val="00AA6E1D"/>
    <w:rsid w:val="00AB5116"/>
    <w:rsid w:val="00AC3FBC"/>
    <w:rsid w:val="00AD1F95"/>
    <w:rsid w:val="00AD4966"/>
    <w:rsid w:val="00AD508A"/>
    <w:rsid w:val="00AE1636"/>
    <w:rsid w:val="00AE2897"/>
    <w:rsid w:val="00AE56E5"/>
    <w:rsid w:val="00B0701B"/>
    <w:rsid w:val="00B07E28"/>
    <w:rsid w:val="00B1147B"/>
    <w:rsid w:val="00B1300B"/>
    <w:rsid w:val="00B143F2"/>
    <w:rsid w:val="00B14C54"/>
    <w:rsid w:val="00B20DA2"/>
    <w:rsid w:val="00B2421B"/>
    <w:rsid w:val="00B26787"/>
    <w:rsid w:val="00B327BE"/>
    <w:rsid w:val="00B33676"/>
    <w:rsid w:val="00B34A22"/>
    <w:rsid w:val="00B34B2C"/>
    <w:rsid w:val="00B362B2"/>
    <w:rsid w:val="00B44B59"/>
    <w:rsid w:val="00B450E9"/>
    <w:rsid w:val="00B458EA"/>
    <w:rsid w:val="00B45E45"/>
    <w:rsid w:val="00B50D4A"/>
    <w:rsid w:val="00B5426F"/>
    <w:rsid w:val="00B55582"/>
    <w:rsid w:val="00B57185"/>
    <w:rsid w:val="00B60E84"/>
    <w:rsid w:val="00B61CC6"/>
    <w:rsid w:val="00B64387"/>
    <w:rsid w:val="00B70961"/>
    <w:rsid w:val="00B76009"/>
    <w:rsid w:val="00B767AD"/>
    <w:rsid w:val="00B80A60"/>
    <w:rsid w:val="00B848C5"/>
    <w:rsid w:val="00B95AFF"/>
    <w:rsid w:val="00BA1F7B"/>
    <w:rsid w:val="00BB0C85"/>
    <w:rsid w:val="00BB228E"/>
    <w:rsid w:val="00BB3512"/>
    <w:rsid w:val="00BB39B9"/>
    <w:rsid w:val="00BC3221"/>
    <w:rsid w:val="00BC32E2"/>
    <w:rsid w:val="00BE3EA9"/>
    <w:rsid w:val="00BF27CB"/>
    <w:rsid w:val="00C01114"/>
    <w:rsid w:val="00C03ACD"/>
    <w:rsid w:val="00C05A73"/>
    <w:rsid w:val="00C10A09"/>
    <w:rsid w:val="00C1222B"/>
    <w:rsid w:val="00C212AE"/>
    <w:rsid w:val="00C2396E"/>
    <w:rsid w:val="00C24157"/>
    <w:rsid w:val="00C2460D"/>
    <w:rsid w:val="00C275CC"/>
    <w:rsid w:val="00C31CCE"/>
    <w:rsid w:val="00C400AA"/>
    <w:rsid w:val="00C4121A"/>
    <w:rsid w:val="00C4222F"/>
    <w:rsid w:val="00C425ED"/>
    <w:rsid w:val="00C43CF6"/>
    <w:rsid w:val="00C44D34"/>
    <w:rsid w:val="00C45977"/>
    <w:rsid w:val="00C47245"/>
    <w:rsid w:val="00C5616A"/>
    <w:rsid w:val="00C60C89"/>
    <w:rsid w:val="00C6108E"/>
    <w:rsid w:val="00C62E65"/>
    <w:rsid w:val="00C633A5"/>
    <w:rsid w:val="00C709E8"/>
    <w:rsid w:val="00C77FA1"/>
    <w:rsid w:val="00C859BD"/>
    <w:rsid w:val="00C85C96"/>
    <w:rsid w:val="00C9187A"/>
    <w:rsid w:val="00C94B81"/>
    <w:rsid w:val="00CA0FF6"/>
    <w:rsid w:val="00CB1761"/>
    <w:rsid w:val="00CB24BD"/>
    <w:rsid w:val="00CB37B8"/>
    <w:rsid w:val="00CB4B92"/>
    <w:rsid w:val="00CB716E"/>
    <w:rsid w:val="00CB7CD4"/>
    <w:rsid w:val="00CB7D7F"/>
    <w:rsid w:val="00CC2921"/>
    <w:rsid w:val="00CC3DD5"/>
    <w:rsid w:val="00CD0135"/>
    <w:rsid w:val="00CD0ED1"/>
    <w:rsid w:val="00CE0F26"/>
    <w:rsid w:val="00CE3104"/>
    <w:rsid w:val="00CF1A2B"/>
    <w:rsid w:val="00CF5866"/>
    <w:rsid w:val="00CF6460"/>
    <w:rsid w:val="00CF763D"/>
    <w:rsid w:val="00D00CFC"/>
    <w:rsid w:val="00D1162F"/>
    <w:rsid w:val="00D13A41"/>
    <w:rsid w:val="00D151D4"/>
    <w:rsid w:val="00D15AA4"/>
    <w:rsid w:val="00D16CF8"/>
    <w:rsid w:val="00D17DA3"/>
    <w:rsid w:val="00D17E44"/>
    <w:rsid w:val="00D34F30"/>
    <w:rsid w:val="00D45332"/>
    <w:rsid w:val="00D527FE"/>
    <w:rsid w:val="00D60C3E"/>
    <w:rsid w:val="00D60D71"/>
    <w:rsid w:val="00D63A13"/>
    <w:rsid w:val="00D64912"/>
    <w:rsid w:val="00D65CCA"/>
    <w:rsid w:val="00D80017"/>
    <w:rsid w:val="00D81C76"/>
    <w:rsid w:val="00D8576E"/>
    <w:rsid w:val="00D90012"/>
    <w:rsid w:val="00D923B6"/>
    <w:rsid w:val="00D94551"/>
    <w:rsid w:val="00D95F3D"/>
    <w:rsid w:val="00DA5382"/>
    <w:rsid w:val="00DA5971"/>
    <w:rsid w:val="00DB10DC"/>
    <w:rsid w:val="00DB2140"/>
    <w:rsid w:val="00DB22AD"/>
    <w:rsid w:val="00DB236A"/>
    <w:rsid w:val="00DB60E4"/>
    <w:rsid w:val="00DB674B"/>
    <w:rsid w:val="00DC1DFB"/>
    <w:rsid w:val="00DC508F"/>
    <w:rsid w:val="00DC512A"/>
    <w:rsid w:val="00DC5392"/>
    <w:rsid w:val="00DC5911"/>
    <w:rsid w:val="00DC7536"/>
    <w:rsid w:val="00DD1337"/>
    <w:rsid w:val="00DD2645"/>
    <w:rsid w:val="00DD507D"/>
    <w:rsid w:val="00DE51D7"/>
    <w:rsid w:val="00DE60F0"/>
    <w:rsid w:val="00DF0D54"/>
    <w:rsid w:val="00DF59F0"/>
    <w:rsid w:val="00E006F4"/>
    <w:rsid w:val="00E06978"/>
    <w:rsid w:val="00E11967"/>
    <w:rsid w:val="00E11D0F"/>
    <w:rsid w:val="00E2166D"/>
    <w:rsid w:val="00E3001D"/>
    <w:rsid w:val="00E34479"/>
    <w:rsid w:val="00E35F17"/>
    <w:rsid w:val="00E3612B"/>
    <w:rsid w:val="00E37ECF"/>
    <w:rsid w:val="00E41F11"/>
    <w:rsid w:val="00E423BF"/>
    <w:rsid w:val="00E44514"/>
    <w:rsid w:val="00E45BB7"/>
    <w:rsid w:val="00E471B4"/>
    <w:rsid w:val="00E5158A"/>
    <w:rsid w:val="00E569BD"/>
    <w:rsid w:val="00E5723F"/>
    <w:rsid w:val="00E615B2"/>
    <w:rsid w:val="00E64C48"/>
    <w:rsid w:val="00E7342E"/>
    <w:rsid w:val="00E830C1"/>
    <w:rsid w:val="00E86BC2"/>
    <w:rsid w:val="00E86F43"/>
    <w:rsid w:val="00E93863"/>
    <w:rsid w:val="00EA31B3"/>
    <w:rsid w:val="00EA3642"/>
    <w:rsid w:val="00EA4972"/>
    <w:rsid w:val="00EA4A3E"/>
    <w:rsid w:val="00EB3475"/>
    <w:rsid w:val="00EB63F0"/>
    <w:rsid w:val="00EC1D75"/>
    <w:rsid w:val="00ED1EA1"/>
    <w:rsid w:val="00ED2626"/>
    <w:rsid w:val="00ED26C5"/>
    <w:rsid w:val="00ED482A"/>
    <w:rsid w:val="00EE1C50"/>
    <w:rsid w:val="00EE38FB"/>
    <w:rsid w:val="00EE3C87"/>
    <w:rsid w:val="00EE5AF2"/>
    <w:rsid w:val="00EE607C"/>
    <w:rsid w:val="00EF4D66"/>
    <w:rsid w:val="00EF5235"/>
    <w:rsid w:val="00F064A5"/>
    <w:rsid w:val="00F07228"/>
    <w:rsid w:val="00F17D8D"/>
    <w:rsid w:val="00F21534"/>
    <w:rsid w:val="00F2156A"/>
    <w:rsid w:val="00F32E54"/>
    <w:rsid w:val="00F33C1D"/>
    <w:rsid w:val="00F36757"/>
    <w:rsid w:val="00F41BEE"/>
    <w:rsid w:val="00F45B49"/>
    <w:rsid w:val="00F479C8"/>
    <w:rsid w:val="00F516E8"/>
    <w:rsid w:val="00F52BC8"/>
    <w:rsid w:val="00F539A7"/>
    <w:rsid w:val="00F54313"/>
    <w:rsid w:val="00F5591A"/>
    <w:rsid w:val="00F55D90"/>
    <w:rsid w:val="00F5678B"/>
    <w:rsid w:val="00F570BD"/>
    <w:rsid w:val="00F62CFB"/>
    <w:rsid w:val="00F653EE"/>
    <w:rsid w:val="00F65FA5"/>
    <w:rsid w:val="00F66C79"/>
    <w:rsid w:val="00F75D29"/>
    <w:rsid w:val="00F80160"/>
    <w:rsid w:val="00F80409"/>
    <w:rsid w:val="00F81D17"/>
    <w:rsid w:val="00F83CA7"/>
    <w:rsid w:val="00F846D0"/>
    <w:rsid w:val="00F91D69"/>
    <w:rsid w:val="00F921D1"/>
    <w:rsid w:val="00F929E5"/>
    <w:rsid w:val="00F93A67"/>
    <w:rsid w:val="00F95342"/>
    <w:rsid w:val="00F9604A"/>
    <w:rsid w:val="00FA02BC"/>
    <w:rsid w:val="00FA7AB6"/>
    <w:rsid w:val="00FB1620"/>
    <w:rsid w:val="00FB68D0"/>
    <w:rsid w:val="00FB7593"/>
    <w:rsid w:val="00FB7C9C"/>
    <w:rsid w:val="00FC0333"/>
    <w:rsid w:val="00FC35F4"/>
    <w:rsid w:val="00FC75C4"/>
    <w:rsid w:val="00FD1890"/>
    <w:rsid w:val="00FD6246"/>
    <w:rsid w:val="00FE00DB"/>
    <w:rsid w:val="00FF0853"/>
    <w:rsid w:val="00FF093C"/>
    <w:rsid w:val="00FF0E16"/>
    <w:rsid w:val="00FF13D4"/>
    <w:rsid w:val="00FF1C60"/>
    <w:rsid w:val="00FF4A5A"/>
    <w:rsid w:val="00FF5831"/>
    <w:rsid w:val="00FF78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57A"/>
  <w15:chartTrackingRefBased/>
  <w15:docId w15:val="{4E624B9B-FB85-4886-86AB-FC3D4045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EBA"/>
  </w:style>
  <w:style w:type="paragraph" w:styleId="Titre1">
    <w:name w:val="heading 1"/>
    <w:basedOn w:val="Normal"/>
    <w:next w:val="Normal"/>
    <w:link w:val="Titre1Car"/>
    <w:uiPriority w:val="9"/>
    <w:qFormat/>
    <w:rsid w:val="00F54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25F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431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C63FA"/>
    <w:pPr>
      <w:ind w:left="720"/>
      <w:contextualSpacing/>
    </w:pPr>
  </w:style>
  <w:style w:type="paragraph" w:styleId="En-tte">
    <w:name w:val="header"/>
    <w:basedOn w:val="Normal"/>
    <w:link w:val="En-tteCar"/>
    <w:uiPriority w:val="99"/>
    <w:unhideWhenUsed/>
    <w:rsid w:val="00715F71"/>
    <w:pPr>
      <w:tabs>
        <w:tab w:val="center" w:pos="4536"/>
        <w:tab w:val="right" w:pos="9072"/>
      </w:tabs>
      <w:spacing w:after="0" w:line="240" w:lineRule="auto"/>
    </w:pPr>
  </w:style>
  <w:style w:type="character" w:customStyle="1" w:styleId="En-tteCar">
    <w:name w:val="En-tête Car"/>
    <w:basedOn w:val="Policepardfaut"/>
    <w:link w:val="En-tte"/>
    <w:uiPriority w:val="99"/>
    <w:rsid w:val="00715F71"/>
  </w:style>
  <w:style w:type="paragraph" w:styleId="Pieddepage">
    <w:name w:val="footer"/>
    <w:basedOn w:val="Normal"/>
    <w:link w:val="PieddepageCar"/>
    <w:unhideWhenUsed/>
    <w:rsid w:val="00715F71"/>
    <w:pPr>
      <w:tabs>
        <w:tab w:val="center" w:pos="4536"/>
        <w:tab w:val="right" w:pos="9072"/>
      </w:tabs>
      <w:spacing w:after="0" w:line="240" w:lineRule="auto"/>
    </w:pPr>
  </w:style>
  <w:style w:type="character" w:customStyle="1" w:styleId="PieddepageCar">
    <w:name w:val="Pied de page Car"/>
    <w:basedOn w:val="Policepardfaut"/>
    <w:link w:val="Pieddepage"/>
    <w:rsid w:val="00715F71"/>
  </w:style>
  <w:style w:type="paragraph" w:styleId="Textedebulles">
    <w:name w:val="Balloon Text"/>
    <w:basedOn w:val="Normal"/>
    <w:link w:val="TextedebullesCar"/>
    <w:uiPriority w:val="99"/>
    <w:semiHidden/>
    <w:unhideWhenUsed/>
    <w:rsid w:val="008335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5ED"/>
    <w:rPr>
      <w:rFonts w:ascii="Segoe UI" w:hAnsi="Segoe UI" w:cs="Segoe UI"/>
      <w:sz w:val="18"/>
      <w:szCs w:val="18"/>
    </w:rPr>
  </w:style>
  <w:style w:type="table" w:customStyle="1" w:styleId="Grilledutableau1">
    <w:name w:val="Grille du tableau1"/>
    <w:basedOn w:val="TableauNormal"/>
    <w:next w:val="Grilledutableau"/>
    <w:uiPriority w:val="5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4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672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6328A"/>
    <w:rPr>
      <w:sz w:val="16"/>
      <w:szCs w:val="16"/>
    </w:rPr>
  </w:style>
  <w:style w:type="paragraph" w:styleId="Commentaire">
    <w:name w:val="annotation text"/>
    <w:basedOn w:val="Normal"/>
    <w:link w:val="CommentaireCar"/>
    <w:uiPriority w:val="99"/>
    <w:semiHidden/>
    <w:unhideWhenUsed/>
    <w:rsid w:val="0046328A"/>
    <w:pPr>
      <w:spacing w:line="240" w:lineRule="auto"/>
    </w:pPr>
    <w:rPr>
      <w:sz w:val="20"/>
      <w:szCs w:val="20"/>
    </w:rPr>
  </w:style>
  <w:style w:type="character" w:customStyle="1" w:styleId="CommentaireCar">
    <w:name w:val="Commentaire Car"/>
    <w:basedOn w:val="Policepardfaut"/>
    <w:link w:val="Commentaire"/>
    <w:uiPriority w:val="99"/>
    <w:semiHidden/>
    <w:rsid w:val="0046328A"/>
    <w:rPr>
      <w:sz w:val="20"/>
      <w:szCs w:val="20"/>
    </w:rPr>
  </w:style>
  <w:style w:type="paragraph" w:styleId="Objetducommentaire">
    <w:name w:val="annotation subject"/>
    <w:basedOn w:val="Commentaire"/>
    <w:next w:val="Commentaire"/>
    <w:link w:val="ObjetducommentaireCar"/>
    <w:uiPriority w:val="99"/>
    <w:semiHidden/>
    <w:unhideWhenUsed/>
    <w:rsid w:val="0046328A"/>
    <w:rPr>
      <w:b/>
      <w:bCs/>
    </w:rPr>
  </w:style>
  <w:style w:type="character" w:customStyle="1" w:styleId="ObjetducommentaireCar">
    <w:name w:val="Objet du commentaire Car"/>
    <w:basedOn w:val="CommentaireCar"/>
    <w:link w:val="Objetducommentaire"/>
    <w:uiPriority w:val="99"/>
    <w:semiHidden/>
    <w:rsid w:val="0046328A"/>
    <w:rPr>
      <w:b/>
      <w:bCs/>
      <w:sz w:val="20"/>
      <w:szCs w:val="20"/>
    </w:rPr>
  </w:style>
  <w:style w:type="character" w:customStyle="1" w:styleId="Titre2Car">
    <w:name w:val="Titre 2 Car"/>
    <w:basedOn w:val="Policepardfaut"/>
    <w:link w:val="Titre2"/>
    <w:uiPriority w:val="9"/>
    <w:semiHidden/>
    <w:rsid w:val="00525FC0"/>
    <w:rPr>
      <w:rFonts w:asciiTheme="majorHAnsi" w:eastAsiaTheme="majorEastAsia" w:hAnsiTheme="majorHAnsi" w:cstheme="majorBidi"/>
      <w:color w:val="2E74B5" w:themeColor="accent1" w:themeShade="BF"/>
      <w:sz w:val="26"/>
      <w:szCs w:val="26"/>
    </w:rPr>
  </w:style>
  <w:style w:type="paragraph" w:styleId="Corpsdetexte">
    <w:name w:val="Body Text"/>
    <w:basedOn w:val="Normal"/>
    <w:link w:val="CorpsdetexteCar"/>
    <w:uiPriority w:val="99"/>
    <w:semiHidden/>
    <w:unhideWhenUsed/>
    <w:rsid w:val="003466F6"/>
    <w:pPr>
      <w:spacing w:after="120"/>
    </w:pPr>
  </w:style>
  <w:style w:type="character" w:customStyle="1" w:styleId="CorpsdetexteCar">
    <w:name w:val="Corps de texte Car"/>
    <w:basedOn w:val="Policepardfaut"/>
    <w:link w:val="Corpsdetexte"/>
    <w:uiPriority w:val="99"/>
    <w:semiHidden/>
    <w:rsid w:val="00346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283571">
      <w:bodyDiv w:val="1"/>
      <w:marLeft w:val="0"/>
      <w:marRight w:val="0"/>
      <w:marTop w:val="0"/>
      <w:marBottom w:val="0"/>
      <w:divBdr>
        <w:top w:val="none" w:sz="0" w:space="0" w:color="auto"/>
        <w:left w:val="none" w:sz="0" w:space="0" w:color="auto"/>
        <w:bottom w:val="none" w:sz="0" w:space="0" w:color="auto"/>
        <w:right w:val="none" w:sz="0" w:space="0" w:color="auto"/>
      </w:divBdr>
      <w:divsChild>
        <w:div w:id="835266290">
          <w:marLeft w:val="0"/>
          <w:marRight w:val="0"/>
          <w:marTop w:val="0"/>
          <w:marBottom w:val="0"/>
          <w:divBdr>
            <w:top w:val="none" w:sz="0" w:space="0" w:color="auto"/>
            <w:left w:val="none" w:sz="0" w:space="0" w:color="auto"/>
            <w:bottom w:val="none" w:sz="0" w:space="0" w:color="auto"/>
            <w:right w:val="none" w:sz="0" w:space="0" w:color="auto"/>
          </w:divBdr>
        </w:div>
        <w:div w:id="318389962">
          <w:marLeft w:val="0"/>
          <w:marRight w:val="0"/>
          <w:marTop w:val="0"/>
          <w:marBottom w:val="0"/>
          <w:divBdr>
            <w:top w:val="none" w:sz="0" w:space="0" w:color="auto"/>
            <w:left w:val="none" w:sz="0" w:space="0" w:color="auto"/>
            <w:bottom w:val="none" w:sz="0" w:space="0" w:color="auto"/>
            <w:right w:val="none" w:sz="0" w:space="0" w:color="auto"/>
          </w:divBdr>
        </w:div>
        <w:div w:id="1695183404">
          <w:marLeft w:val="0"/>
          <w:marRight w:val="0"/>
          <w:marTop w:val="0"/>
          <w:marBottom w:val="0"/>
          <w:divBdr>
            <w:top w:val="none" w:sz="0" w:space="0" w:color="auto"/>
            <w:left w:val="none" w:sz="0" w:space="0" w:color="auto"/>
            <w:bottom w:val="none" w:sz="0" w:space="0" w:color="auto"/>
            <w:right w:val="none" w:sz="0" w:space="0" w:color="auto"/>
          </w:divBdr>
        </w:div>
        <w:div w:id="928927871">
          <w:marLeft w:val="0"/>
          <w:marRight w:val="0"/>
          <w:marTop w:val="0"/>
          <w:marBottom w:val="0"/>
          <w:divBdr>
            <w:top w:val="none" w:sz="0" w:space="0" w:color="auto"/>
            <w:left w:val="none" w:sz="0" w:space="0" w:color="auto"/>
            <w:bottom w:val="none" w:sz="0" w:space="0" w:color="auto"/>
            <w:right w:val="none" w:sz="0" w:space="0" w:color="auto"/>
          </w:divBdr>
        </w:div>
      </w:divsChild>
    </w:div>
    <w:div w:id="1541746372">
      <w:bodyDiv w:val="1"/>
      <w:marLeft w:val="0"/>
      <w:marRight w:val="0"/>
      <w:marTop w:val="0"/>
      <w:marBottom w:val="0"/>
      <w:divBdr>
        <w:top w:val="none" w:sz="0" w:space="0" w:color="auto"/>
        <w:left w:val="none" w:sz="0" w:space="0" w:color="auto"/>
        <w:bottom w:val="none" w:sz="0" w:space="0" w:color="auto"/>
        <w:right w:val="none" w:sz="0" w:space="0" w:color="auto"/>
      </w:divBdr>
      <w:divsChild>
        <w:div w:id="1029333795">
          <w:marLeft w:val="0"/>
          <w:marRight w:val="0"/>
          <w:marTop w:val="0"/>
          <w:marBottom w:val="0"/>
          <w:divBdr>
            <w:top w:val="none" w:sz="0" w:space="0" w:color="auto"/>
            <w:left w:val="none" w:sz="0" w:space="0" w:color="auto"/>
            <w:bottom w:val="none" w:sz="0" w:space="0" w:color="auto"/>
            <w:right w:val="none" w:sz="0" w:space="0" w:color="auto"/>
          </w:divBdr>
        </w:div>
        <w:div w:id="1446382519">
          <w:marLeft w:val="0"/>
          <w:marRight w:val="0"/>
          <w:marTop w:val="0"/>
          <w:marBottom w:val="0"/>
          <w:divBdr>
            <w:top w:val="none" w:sz="0" w:space="0" w:color="auto"/>
            <w:left w:val="none" w:sz="0" w:space="0" w:color="auto"/>
            <w:bottom w:val="none" w:sz="0" w:space="0" w:color="auto"/>
            <w:right w:val="none" w:sz="0" w:space="0" w:color="auto"/>
          </w:divBdr>
        </w:div>
        <w:div w:id="98990748">
          <w:marLeft w:val="0"/>
          <w:marRight w:val="0"/>
          <w:marTop w:val="0"/>
          <w:marBottom w:val="0"/>
          <w:divBdr>
            <w:top w:val="none" w:sz="0" w:space="0" w:color="auto"/>
            <w:left w:val="none" w:sz="0" w:space="0" w:color="auto"/>
            <w:bottom w:val="none" w:sz="0" w:space="0" w:color="auto"/>
            <w:right w:val="none" w:sz="0" w:space="0" w:color="auto"/>
          </w:divBdr>
        </w:div>
        <w:div w:id="1666938971">
          <w:marLeft w:val="0"/>
          <w:marRight w:val="0"/>
          <w:marTop w:val="0"/>
          <w:marBottom w:val="0"/>
          <w:divBdr>
            <w:top w:val="none" w:sz="0" w:space="0" w:color="auto"/>
            <w:left w:val="none" w:sz="0" w:space="0" w:color="auto"/>
            <w:bottom w:val="none" w:sz="0" w:space="0" w:color="auto"/>
            <w:right w:val="none" w:sz="0" w:space="0" w:color="auto"/>
          </w:divBdr>
        </w:div>
      </w:divsChild>
    </w:div>
    <w:div w:id="1603411205">
      <w:bodyDiv w:val="1"/>
      <w:marLeft w:val="0"/>
      <w:marRight w:val="0"/>
      <w:marTop w:val="0"/>
      <w:marBottom w:val="0"/>
      <w:divBdr>
        <w:top w:val="none" w:sz="0" w:space="0" w:color="auto"/>
        <w:left w:val="none" w:sz="0" w:space="0" w:color="auto"/>
        <w:bottom w:val="none" w:sz="0" w:space="0" w:color="auto"/>
        <w:right w:val="none" w:sz="0" w:space="0" w:color="auto"/>
      </w:divBdr>
    </w:div>
    <w:div w:id="1618639995">
      <w:bodyDiv w:val="1"/>
      <w:marLeft w:val="0"/>
      <w:marRight w:val="0"/>
      <w:marTop w:val="0"/>
      <w:marBottom w:val="0"/>
      <w:divBdr>
        <w:top w:val="none" w:sz="0" w:space="0" w:color="auto"/>
        <w:left w:val="none" w:sz="0" w:space="0" w:color="auto"/>
        <w:bottom w:val="none" w:sz="0" w:space="0" w:color="auto"/>
        <w:right w:val="none" w:sz="0" w:space="0" w:color="auto"/>
      </w:divBdr>
    </w:div>
    <w:div w:id="1673600087">
      <w:bodyDiv w:val="1"/>
      <w:marLeft w:val="0"/>
      <w:marRight w:val="0"/>
      <w:marTop w:val="0"/>
      <w:marBottom w:val="0"/>
      <w:divBdr>
        <w:top w:val="none" w:sz="0" w:space="0" w:color="auto"/>
        <w:left w:val="none" w:sz="0" w:space="0" w:color="auto"/>
        <w:bottom w:val="none" w:sz="0" w:space="0" w:color="auto"/>
        <w:right w:val="none" w:sz="0" w:space="0" w:color="auto"/>
      </w:divBdr>
    </w:div>
    <w:div w:id="1902861040">
      <w:bodyDiv w:val="1"/>
      <w:marLeft w:val="0"/>
      <w:marRight w:val="0"/>
      <w:marTop w:val="0"/>
      <w:marBottom w:val="0"/>
      <w:divBdr>
        <w:top w:val="none" w:sz="0" w:space="0" w:color="auto"/>
        <w:left w:val="none" w:sz="0" w:space="0" w:color="auto"/>
        <w:bottom w:val="none" w:sz="0" w:space="0" w:color="auto"/>
        <w:right w:val="none" w:sz="0" w:space="0" w:color="auto"/>
      </w:divBdr>
    </w:div>
    <w:div w:id="20026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5</Pages>
  <Words>809</Words>
  <Characters>4453</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Dgirard</dc:creator>
  <cp:keywords/>
  <dc:description/>
  <cp:lastModifiedBy>Nicolas Cabezon</cp:lastModifiedBy>
  <cp:revision>221</cp:revision>
  <cp:lastPrinted>2020-06-22T13:35:00Z</cp:lastPrinted>
  <dcterms:created xsi:type="dcterms:W3CDTF">2023-11-15T19:40:00Z</dcterms:created>
  <dcterms:modified xsi:type="dcterms:W3CDTF">2025-06-13T21:05:00Z</dcterms:modified>
</cp:coreProperties>
</file>